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9" w:type="dxa"/>
        <w:tblLook w:val="01E0"/>
      </w:tblPr>
      <w:tblGrid>
        <w:gridCol w:w="7668"/>
        <w:gridCol w:w="6835"/>
      </w:tblGrid>
      <w:tr w:rsidR="00ED4DCD" w:rsidRPr="0031474A" w:rsidTr="00AB6D0A">
        <w:tc>
          <w:tcPr>
            <w:tcW w:w="7938" w:type="dxa"/>
            <w:shd w:val="clear" w:color="auto" w:fill="auto"/>
          </w:tcPr>
          <w:p w:rsidR="00ED4DCD" w:rsidRPr="0031474A" w:rsidRDefault="00ED4DCD" w:rsidP="00AB6D0A">
            <w:pPr>
              <w:widowControl/>
              <w:tabs>
                <w:tab w:val="left" w:pos="720"/>
              </w:tabs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СОГЛАСОВАНО:</w:t>
            </w:r>
          </w:p>
          <w:p w:rsidR="00ED4DCD" w:rsidRPr="0031474A" w:rsidRDefault="00ED4DCD" w:rsidP="00AB6D0A">
            <w:pPr>
              <w:widowControl/>
              <w:tabs>
                <w:tab w:val="left" w:pos="720"/>
              </w:tabs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Начальник Муниципального отдела культуры </w:t>
            </w:r>
          </w:p>
          <w:p w:rsidR="00ED4DCD" w:rsidRPr="0031474A" w:rsidRDefault="00ED4DCD" w:rsidP="00AB6D0A">
            <w:pPr>
              <w:widowControl/>
              <w:tabs>
                <w:tab w:val="left" w:pos="720"/>
              </w:tabs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Березовского района </w:t>
            </w:r>
          </w:p>
          <w:p w:rsidR="00ED4DCD" w:rsidRPr="0031474A" w:rsidRDefault="00ED4DCD" w:rsidP="00AB6D0A">
            <w:pPr>
              <w:widowControl/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ED4DCD" w:rsidRPr="0031474A" w:rsidRDefault="00ED4DCD" w:rsidP="00AB6D0A">
            <w:pPr>
              <w:widowControl/>
              <w:tabs>
                <w:tab w:val="left" w:pos="720"/>
              </w:tabs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_________________ </w:t>
            </w:r>
            <w:r w:rsidR="00FA4792" w:rsidRPr="0031474A">
              <w:rPr>
                <w:sz w:val="26"/>
                <w:szCs w:val="26"/>
              </w:rPr>
              <w:t xml:space="preserve">О.С. </w:t>
            </w:r>
            <w:proofErr w:type="spellStart"/>
            <w:r w:rsidR="00FA4792" w:rsidRPr="0031474A">
              <w:rPr>
                <w:sz w:val="26"/>
                <w:szCs w:val="26"/>
              </w:rPr>
              <w:t>Шиян</w:t>
            </w:r>
            <w:proofErr w:type="spellEnd"/>
          </w:p>
          <w:p w:rsidR="00ED4DCD" w:rsidRPr="0031474A" w:rsidRDefault="00ED4DCD" w:rsidP="00AB6D0A">
            <w:pPr>
              <w:widowControl/>
              <w:tabs>
                <w:tab w:val="left" w:pos="720"/>
              </w:tabs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«____» ___________ 20__ года</w:t>
            </w:r>
          </w:p>
          <w:p w:rsidR="00ED4DCD" w:rsidRPr="0031474A" w:rsidRDefault="00ED4DCD" w:rsidP="00AB6D0A">
            <w:pPr>
              <w:widowControl/>
              <w:tabs>
                <w:tab w:val="left" w:pos="720"/>
              </w:tabs>
              <w:rPr>
                <w:sz w:val="26"/>
                <w:szCs w:val="26"/>
              </w:rPr>
            </w:pPr>
          </w:p>
        </w:tc>
        <w:tc>
          <w:tcPr>
            <w:tcW w:w="7025" w:type="dxa"/>
            <w:shd w:val="clear" w:color="auto" w:fill="auto"/>
          </w:tcPr>
          <w:p w:rsidR="00ED4DCD" w:rsidRPr="0031474A" w:rsidRDefault="00ED4DCD" w:rsidP="0052477E">
            <w:pPr>
              <w:widowControl/>
              <w:tabs>
                <w:tab w:val="left" w:pos="720"/>
              </w:tabs>
              <w:ind w:left="725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УТВЕРЖДАЮ: </w:t>
            </w:r>
          </w:p>
          <w:p w:rsidR="00ED4DCD" w:rsidRPr="0031474A" w:rsidRDefault="00D86CD3" w:rsidP="0052477E">
            <w:pPr>
              <w:widowControl/>
              <w:tabs>
                <w:tab w:val="left" w:pos="720"/>
              </w:tabs>
              <w:ind w:left="725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Глава </w:t>
            </w:r>
            <w:r w:rsidR="00FA4792" w:rsidRPr="0031474A">
              <w:rPr>
                <w:sz w:val="26"/>
                <w:szCs w:val="26"/>
              </w:rPr>
              <w:t>поселка Березовка</w:t>
            </w:r>
          </w:p>
          <w:p w:rsidR="00ED4DCD" w:rsidRPr="0031474A" w:rsidRDefault="00ED4DCD" w:rsidP="0052477E">
            <w:pPr>
              <w:widowControl/>
              <w:tabs>
                <w:tab w:val="left" w:pos="720"/>
              </w:tabs>
              <w:ind w:left="725"/>
              <w:rPr>
                <w:sz w:val="26"/>
                <w:szCs w:val="26"/>
              </w:rPr>
            </w:pPr>
          </w:p>
          <w:p w:rsidR="00D86CD3" w:rsidRPr="0031474A" w:rsidRDefault="00D86CD3" w:rsidP="0052477E">
            <w:pPr>
              <w:widowControl/>
              <w:tabs>
                <w:tab w:val="left" w:pos="720"/>
              </w:tabs>
              <w:ind w:left="725"/>
              <w:rPr>
                <w:sz w:val="26"/>
                <w:szCs w:val="26"/>
              </w:rPr>
            </w:pPr>
          </w:p>
          <w:p w:rsidR="00ED4DCD" w:rsidRPr="0031474A" w:rsidRDefault="00ED4DCD" w:rsidP="0052477E">
            <w:pPr>
              <w:widowControl/>
              <w:tabs>
                <w:tab w:val="left" w:pos="720"/>
              </w:tabs>
              <w:ind w:left="725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_________________ </w:t>
            </w:r>
            <w:r w:rsidR="00D86CD3" w:rsidRPr="0031474A">
              <w:rPr>
                <w:sz w:val="26"/>
                <w:szCs w:val="26"/>
              </w:rPr>
              <w:t>С.А. Суслов</w:t>
            </w:r>
            <w:r w:rsidRPr="0031474A">
              <w:rPr>
                <w:sz w:val="26"/>
                <w:szCs w:val="26"/>
              </w:rPr>
              <w:t xml:space="preserve"> </w:t>
            </w:r>
          </w:p>
          <w:p w:rsidR="00ED4DCD" w:rsidRPr="0031474A" w:rsidRDefault="00ED4DCD" w:rsidP="0052477E">
            <w:pPr>
              <w:widowControl/>
              <w:tabs>
                <w:tab w:val="left" w:pos="720"/>
              </w:tabs>
              <w:ind w:left="725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«____» ___________ 20__ года</w:t>
            </w:r>
          </w:p>
          <w:p w:rsidR="00ED4DCD" w:rsidRPr="0031474A" w:rsidRDefault="00ED4DCD" w:rsidP="0052477E">
            <w:pPr>
              <w:widowControl/>
              <w:tabs>
                <w:tab w:val="left" w:pos="720"/>
              </w:tabs>
              <w:ind w:left="725"/>
              <w:rPr>
                <w:sz w:val="26"/>
                <w:szCs w:val="26"/>
              </w:rPr>
            </w:pPr>
          </w:p>
        </w:tc>
      </w:tr>
    </w:tbl>
    <w:p w:rsidR="00ED4DCD" w:rsidRPr="0031474A" w:rsidRDefault="00ED4DCD" w:rsidP="00ED4DCD">
      <w:pPr>
        <w:widowControl/>
        <w:tabs>
          <w:tab w:val="left" w:pos="720"/>
        </w:tabs>
        <w:ind w:left="-180" w:firstLine="180"/>
        <w:jc w:val="center"/>
        <w:rPr>
          <w:sz w:val="26"/>
          <w:szCs w:val="26"/>
        </w:rPr>
      </w:pPr>
    </w:p>
    <w:p w:rsidR="00ED4DCD" w:rsidRPr="0031474A" w:rsidRDefault="00ED4DCD" w:rsidP="00ED4DCD">
      <w:pPr>
        <w:widowControl/>
        <w:tabs>
          <w:tab w:val="left" w:pos="720"/>
        </w:tabs>
        <w:spacing w:line="288" w:lineRule="auto"/>
        <w:jc w:val="center"/>
        <w:rPr>
          <w:b/>
          <w:bCs/>
          <w:sz w:val="26"/>
          <w:szCs w:val="26"/>
        </w:rPr>
      </w:pPr>
      <w:r w:rsidRPr="0031474A">
        <w:rPr>
          <w:b/>
          <w:bCs/>
          <w:sz w:val="26"/>
          <w:szCs w:val="26"/>
        </w:rPr>
        <w:t>МУНИЦИПАЛЬНОЕ БЮДЖЕТНОЕ УЧРЕЖДЕНИЕ КУЛЬТУРЫ ДОМ КУЛЬТУРЫ «ЭНТУЗИАСТ»</w:t>
      </w:r>
    </w:p>
    <w:p w:rsidR="00ED4DCD" w:rsidRPr="0031474A" w:rsidRDefault="00ED4DCD" w:rsidP="00ED4DCD">
      <w:pPr>
        <w:widowControl/>
        <w:tabs>
          <w:tab w:val="left" w:pos="720"/>
        </w:tabs>
        <w:spacing w:line="288" w:lineRule="auto"/>
        <w:jc w:val="center"/>
        <w:rPr>
          <w:b/>
          <w:bCs/>
          <w:sz w:val="26"/>
          <w:szCs w:val="26"/>
        </w:rPr>
      </w:pPr>
      <w:r w:rsidRPr="0031474A">
        <w:rPr>
          <w:b/>
          <w:bCs/>
          <w:sz w:val="26"/>
          <w:szCs w:val="26"/>
        </w:rPr>
        <w:t>ПЕРСПЕКТИВНЫЙ ПЛАН РАБОТЫ</w:t>
      </w:r>
    </w:p>
    <w:p w:rsidR="00ED4DCD" w:rsidRPr="00772B24" w:rsidRDefault="00FA4792" w:rsidP="00ED4DCD">
      <w:pPr>
        <w:widowControl/>
        <w:tabs>
          <w:tab w:val="left" w:pos="720"/>
        </w:tabs>
        <w:spacing w:line="288" w:lineRule="auto"/>
        <w:jc w:val="center"/>
        <w:rPr>
          <w:b/>
          <w:bCs/>
          <w:sz w:val="26"/>
          <w:szCs w:val="26"/>
          <w:u w:val="single"/>
        </w:rPr>
      </w:pPr>
      <w:r w:rsidRPr="00772B24">
        <w:rPr>
          <w:b/>
          <w:bCs/>
          <w:sz w:val="26"/>
          <w:szCs w:val="26"/>
          <w:u w:val="single"/>
        </w:rPr>
        <w:t>НА 2016</w:t>
      </w:r>
      <w:r w:rsidR="00ED4DCD" w:rsidRPr="00772B24">
        <w:rPr>
          <w:b/>
          <w:bCs/>
          <w:sz w:val="26"/>
          <w:szCs w:val="26"/>
          <w:u w:val="single"/>
        </w:rPr>
        <w:t xml:space="preserve"> ГОД  </w:t>
      </w:r>
    </w:p>
    <w:p w:rsidR="00ED4DCD" w:rsidRPr="0031474A" w:rsidRDefault="00ED4DCD" w:rsidP="00ED4DCD">
      <w:pPr>
        <w:widowControl/>
        <w:tabs>
          <w:tab w:val="left" w:pos="720"/>
        </w:tabs>
        <w:jc w:val="center"/>
        <w:rPr>
          <w:sz w:val="26"/>
          <w:szCs w:val="26"/>
        </w:rPr>
      </w:pPr>
    </w:p>
    <w:p w:rsidR="00ED4DCD" w:rsidRPr="0031474A" w:rsidRDefault="00ED4DCD" w:rsidP="00ED4DCD">
      <w:pPr>
        <w:widowControl/>
        <w:numPr>
          <w:ilvl w:val="0"/>
          <w:numId w:val="1"/>
        </w:numPr>
        <w:tabs>
          <w:tab w:val="left" w:pos="180"/>
        </w:tabs>
        <w:ind w:left="0" w:hanging="180"/>
        <w:jc w:val="center"/>
        <w:rPr>
          <w:b/>
          <w:sz w:val="26"/>
          <w:szCs w:val="26"/>
        </w:rPr>
      </w:pPr>
      <w:r w:rsidRPr="0031474A">
        <w:rPr>
          <w:b/>
          <w:sz w:val="26"/>
          <w:szCs w:val="26"/>
        </w:rPr>
        <w:t xml:space="preserve">МАРКЕТИНГОВАЯ, ПРОГРАММНО-ЦЕЛЕВАЯ ДЕЯТЕЛЬНОСТЬ, </w:t>
      </w:r>
    </w:p>
    <w:p w:rsidR="00ED4DCD" w:rsidRDefault="00ED4DCD" w:rsidP="00ED4DCD">
      <w:pPr>
        <w:widowControl/>
        <w:tabs>
          <w:tab w:val="left" w:pos="180"/>
        </w:tabs>
        <w:ind w:left="-180"/>
        <w:jc w:val="center"/>
        <w:rPr>
          <w:b/>
          <w:sz w:val="26"/>
          <w:szCs w:val="26"/>
        </w:rPr>
      </w:pPr>
      <w:r w:rsidRPr="0031474A">
        <w:rPr>
          <w:b/>
          <w:sz w:val="26"/>
          <w:szCs w:val="26"/>
        </w:rPr>
        <w:t>ПРИВЛЕЧЕНИЕ ДОПОЛНИТЕЛЬНЫХ ИСТОЧНИКОВ ФИНАНСИРОВАНИЯ</w:t>
      </w:r>
    </w:p>
    <w:p w:rsidR="00772B24" w:rsidRPr="0031474A" w:rsidRDefault="00772B24" w:rsidP="00ED4DCD">
      <w:pPr>
        <w:widowControl/>
        <w:tabs>
          <w:tab w:val="left" w:pos="180"/>
        </w:tabs>
        <w:ind w:left="-18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6179"/>
        <w:gridCol w:w="2268"/>
        <w:gridCol w:w="2268"/>
        <w:gridCol w:w="4253"/>
      </w:tblGrid>
      <w:tr w:rsidR="00ED4DCD" w:rsidRPr="0031474A" w:rsidTr="00772B24">
        <w:trPr>
          <w:trHeight w:val="654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Дата  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 xml:space="preserve">Планируемые результаты </w:t>
            </w:r>
          </w:p>
        </w:tc>
      </w:tr>
      <w:tr w:rsidR="00ED4DCD" w:rsidRPr="0031474A" w:rsidTr="00772B24">
        <w:trPr>
          <w:trHeight w:val="243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Изучение спроса населения на отдельные виды и формы организации досуга целевой аудитории:</w:t>
            </w:r>
          </w:p>
          <w:p w:rsidR="00ED4DCD" w:rsidRPr="0031474A" w:rsidRDefault="00ED4DCD" w:rsidP="00AB6D0A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ind w:left="0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- анкетирование</w:t>
            </w:r>
          </w:p>
          <w:p w:rsidR="00ED4DCD" w:rsidRPr="0031474A" w:rsidRDefault="00ED4DCD" w:rsidP="00AB6D0A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ind w:left="0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- сравнительный анализ мероприятий</w:t>
            </w:r>
          </w:p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- разработка системы производства и реализации, наиболее современных досуговых услуг, сохраняя традиционные.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</w:p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</w:p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</w:p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Оперативность в составлении текущих программ и планов деятельности.</w:t>
            </w:r>
          </w:p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Выявление целевой аудитории для разработки новых проектов.</w:t>
            </w:r>
          </w:p>
        </w:tc>
      </w:tr>
      <w:tr w:rsidR="00ED4DCD" w:rsidRPr="0031474A" w:rsidTr="00772B24">
        <w:trPr>
          <w:trHeight w:val="91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Расширение сферы деятельности Дома культуры и его творческих коллективов на уровне района,  края.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Художественный руководитель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Укрепление материальной и технической базы ДК за счет роста доходов от оказываемых услуг.</w:t>
            </w:r>
          </w:p>
        </w:tc>
      </w:tr>
      <w:tr w:rsidR="00ED4DCD" w:rsidRPr="0031474A" w:rsidTr="00772B24">
        <w:trPr>
          <w:trHeight w:val="608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Формирование имиджа ДК «Энтузиаст».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Директор Художественный руководитель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Привлечение новых посетителей и участников КДФ.</w:t>
            </w:r>
          </w:p>
        </w:tc>
      </w:tr>
      <w:tr w:rsidR="00ED4DCD" w:rsidRPr="0031474A" w:rsidTr="00772B24">
        <w:trPr>
          <w:trHeight w:val="3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Работа со спонсорами.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Реализация новых проектов.</w:t>
            </w:r>
          </w:p>
        </w:tc>
      </w:tr>
    </w:tbl>
    <w:p w:rsidR="00ED4DCD" w:rsidRPr="0031474A" w:rsidRDefault="00ED4DCD" w:rsidP="00ED4DCD">
      <w:pPr>
        <w:widowControl/>
        <w:jc w:val="center"/>
        <w:rPr>
          <w:b/>
          <w:bCs/>
          <w:sz w:val="26"/>
          <w:szCs w:val="26"/>
        </w:rPr>
      </w:pPr>
      <w:r w:rsidRPr="0031474A">
        <w:rPr>
          <w:b/>
          <w:bCs/>
          <w:sz w:val="26"/>
          <w:szCs w:val="26"/>
          <w:lang w:val="en-US"/>
        </w:rPr>
        <w:lastRenderedPageBreak/>
        <w:t>II</w:t>
      </w:r>
      <w:r w:rsidRPr="0031474A">
        <w:rPr>
          <w:b/>
          <w:bCs/>
          <w:sz w:val="26"/>
          <w:szCs w:val="26"/>
        </w:rPr>
        <w:t>.ОРГАНИЗАЦИОННО-</w:t>
      </w:r>
      <w:proofErr w:type="gramStart"/>
      <w:r w:rsidRPr="0031474A">
        <w:rPr>
          <w:b/>
          <w:bCs/>
          <w:sz w:val="26"/>
          <w:szCs w:val="26"/>
        </w:rPr>
        <w:t>МЕТОДИЧЕСКАЯ  РАБОТА</w:t>
      </w:r>
      <w:proofErr w:type="gramEnd"/>
    </w:p>
    <w:p w:rsidR="00ED4DCD" w:rsidRPr="0031474A" w:rsidRDefault="00ED4DCD" w:rsidP="00ED4DCD">
      <w:pPr>
        <w:rPr>
          <w:sz w:val="26"/>
          <w:szCs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0"/>
        <w:gridCol w:w="6138"/>
        <w:gridCol w:w="2205"/>
        <w:gridCol w:w="2341"/>
        <w:gridCol w:w="4298"/>
      </w:tblGrid>
      <w:tr w:rsidR="00ED4DCD" w:rsidRPr="0031474A" w:rsidTr="00772B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Дата  проведения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 xml:space="preserve">Планируемые результаты </w:t>
            </w:r>
          </w:p>
        </w:tc>
      </w:tr>
      <w:tr w:rsidR="00ED4DCD" w:rsidRPr="0031474A" w:rsidTr="00772B2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both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Классификация тематической  информации (подписные издания, сценарные разработки, фото-видеоматериалы), пополнение  методического фонда за счет  опыта других  территорий,  переработка и адаптация для творческих коллективов ДК «Энтузиаст».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Методический отдел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Создание единого информационного ресурса  ДК. </w:t>
            </w:r>
          </w:p>
        </w:tc>
      </w:tr>
      <w:tr w:rsidR="00ED4DCD" w:rsidRPr="0031474A" w:rsidTr="00772B2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Посещение районного методического объединения  в РДК «Юбилейный».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 раз в месяц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Зав. Отделом самодеятельного творчества  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Повышение  квалификации. </w:t>
            </w:r>
          </w:p>
        </w:tc>
      </w:tr>
      <w:tr w:rsidR="00ED4DCD" w:rsidRPr="0031474A" w:rsidTr="00772B2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Методическое сопровождение организации учебно-творческого процесса  КДФ  ДК.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Зав. Отделом самодеятельного творчества  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качества культурной услуги.</w:t>
            </w:r>
          </w:p>
        </w:tc>
      </w:tr>
      <w:tr w:rsidR="00ED4DCD" w:rsidRPr="0031474A" w:rsidTr="00772B2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both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Утверждение репертуарных планов, план - программ на новый творческий сезон, программ  развития творческих коллективов.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Художественный руководитель </w:t>
            </w:r>
          </w:p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Координация деятельности творческих коллективов ДК.</w:t>
            </w:r>
          </w:p>
        </w:tc>
      </w:tr>
      <w:tr w:rsidR="00ED4DCD" w:rsidRPr="0031474A" w:rsidTr="00772B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both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Ведение  отчетно-учетной документации о деятельности ДК «Энтузиаст».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Художественный руководитель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Координация деятельности ДК.</w:t>
            </w:r>
          </w:p>
        </w:tc>
      </w:tr>
    </w:tbl>
    <w:p w:rsidR="00ED4DCD" w:rsidRPr="0031474A" w:rsidRDefault="00ED4DCD" w:rsidP="00ED4DCD">
      <w:pPr>
        <w:rPr>
          <w:b/>
          <w:bCs/>
          <w:sz w:val="26"/>
          <w:szCs w:val="26"/>
        </w:rPr>
      </w:pPr>
    </w:p>
    <w:p w:rsidR="00ED4DCD" w:rsidRPr="0031474A" w:rsidRDefault="00ED4DCD" w:rsidP="00ED4DCD">
      <w:pPr>
        <w:jc w:val="center"/>
        <w:rPr>
          <w:sz w:val="26"/>
          <w:szCs w:val="26"/>
        </w:rPr>
      </w:pPr>
      <w:r w:rsidRPr="0031474A">
        <w:rPr>
          <w:b/>
          <w:bCs/>
          <w:sz w:val="26"/>
          <w:szCs w:val="26"/>
          <w:lang w:val="en-US"/>
        </w:rPr>
        <w:t xml:space="preserve">III. PR - </w:t>
      </w:r>
      <w:r w:rsidRPr="0031474A">
        <w:rPr>
          <w:b/>
          <w:bCs/>
          <w:sz w:val="26"/>
          <w:szCs w:val="26"/>
        </w:rPr>
        <w:t>ДЕЯТЕЛЬНОСТЬ</w:t>
      </w: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6030"/>
        <w:gridCol w:w="2160"/>
        <w:gridCol w:w="2417"/>
        <w:gridCol w:w="4252"/>
      </w:tblGrid>
      <w:tr w:rsidR="00ED4DCD" w:rsidRPr="0031474A" w:rsidTr="00772B24">
        <w:trPr>
          <w:trHeight w:val="6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 xml:space="preserve">Планируемые результаты </w:t>
            </w:r>
          </w:p>
        </w:tc>
      </w:tr>
      <w:tr w:rsidR="00ED4DCD" w:rsidRPr="0031474A" w:rsidTr="00772B24">
        <w:trPr>
          <w:trHeight w:val="8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Создание информационного поля о деятельности ДК</w:t>
            </w:r>
          </w:p>
          <w:p w:rsidR="00ED4DCD" w:rsidRPr="0031474A" w:rsidRDefault="00ED4DCD" w:rsidP="00AB6D0A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сотрудничество с общественно-политической газетой Березовского района «Пригород»;</w:t>
            </w:r>
          </w:p>
          <w:p w:rsidR="00ED4DCD" w:rsidRPr="0031474A" w:rsidRDefault="00ED4DCD" w:rsidP="00AB6D0A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изготовление печатной продукции ДК (афиши, объявления, прайс-листы);</w:t>
            </w:r>
          </w:p>
          <w:p w:rsidR="00ED4DCD" w:rsidRPr="0031474A" w:rsidRDefault="00ED4DCD" w:rsidP="00AB6D0A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проведение презентаций проектов, реализующихся в ДК.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</w:p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</w:p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</w:p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 плану мероприятий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Активизация участия населения  в культурно-массовой, просветительской и творческой деятельности ДК.   </w:t>
            </w:r>
          </w:p>
        </w:tc>
      </w:tr>
    </w:tbl>
    <w:p w:rsidR="00ED4DCD" w:rsidRPr="0031474A" w:rsidRDefault="00ED4DCD" w:rsidP="00ED4DCD">
      <w:pPr>
        <w:jc w:val="center"/>
        <w:rPr>
          <w:b/>
          <w:bCs/>
          <w:sz w:val="26"/>
          <w:szCs w:val="26"/>
        </w:rPr>
      </w:pPr>
      <w:r w:rsidRPr="0031474A">
        <w:rPr>
          <w:b/>
          <w:bCs/>
          <w:sz w:val="26"/>
          <w:szCs w:val="26"/>
          <w:lang w:val="en-US"/>
        </w:rPr>
        <w:lastRenderedPageBreak/>
        <w:t>IV</w:t>
      </w:r>
      <w:r w:rsidRPr="0031474A">
        <w:rPr>
          <w:b/>
          <w:bCs/>
          <w:sz w:val="26"/>
          <w:szCs w:val="26"/>
        </w:rPr>
        <w:t>. ГАСТРОЛЬНАЯ И ВЫСТАВОЧНАЯ ДЕЯТЕЛЬНОСТЬ, УЧАСТИЕ В КОНКУРСАХ, ФЕСТИВАЛЯХ</w:t>
      </w:r>
    </w:p>
    <w:p w:rsidR="007F48A6" w:rsidRPr="0031474A" w:rsidRDefault="007F48A6" w:rsidP="00ED4DCD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2"/>
        <w:gridCol w:w="6019"/>
        <w:gridCol w:w="1822"/>
        <w:gridCol w:w="2307"/>
        <w:gridCol w:w="4642"/>
      </w:tblGrid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 xml:space="preserve">Дата </w:t>
            </w:r>
          </w:p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 xml:space="preserve"> проведения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Планируемые результаты</w:t>
            </w:r>
          </w:p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Районный конкурс патриотической песни «Россия! Молодость! Мечта!»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241744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</w:t>
            </w:r>
          </w:p>
          <w:p w:rsidR="00ED4DCD" w:rsidRPr="0031474A" w:rsidRDefault="00ED4DCD" w:rsidP="00241744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ED4DCD" w:rsidP="00241744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</w:t>
            </w:r>
            <w:proofErr w:type="gramStart"/>
            <w:r w:rsidRPr="0031474A">
              <w:rPr>
                <w:sz w:val="26"/>
                <w:szCs w:val="26"/>
              </w:rPr>
              <w:t>творческая</w:t>
            </w:r>
            <w:proofErr w:type="gramEnd"/>
            <w:r w:rsidRPr="0031474A">
              <w:rPr>
                <w:sz w:val="26"/>
                <w:szCs w:val="26"/>
              </w:rPr>
              <w:t xml:space="preserve"> реализации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both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Международный детский и юношеский фестиваль-конкурс «Сибирь зажигают звезды»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</w:t>
            </w:r>
            <w:r w:rsidR="00241744" w:rsidRPr="0031474A">
              <w:rPr>
                <w:sz w:val="26"/>
                <w:szCs w:val="26"/>
              </w:rPr>
              <w:t>Х</w:t>
            </w:r>
            <w:r w:rsidRPr="0031474A">
              <w:rPr>
                <w:sz w:val="26"/>
                <w:szCs w:val="26"/>
              </w:rPr>
              <w:t>удожественный руководитель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Повышение статуса коллектива, </w:t>
            </w:r>
            <w:proofErr w:type="gramStart"/>
            <w:r w:rsidRPr="0031474A">
              <w:rPr>
                <w:sz w:val="26"/>
                <w:szCs w:val="26"/>
              </w:rPr>
              <w:t>творческая</w:t>
            </w:r>
            <w:proofErr w:type="gramEnd"/>
            <w:r w:rsidRPr="0031474A">
              <w:rPr>
                <w:sz w:val="26"/>
                <w:szCs w:val="26"/>
              </w:rPr>
              <w:t xml:space="preserve"> реализации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Краевой смотр-конкурс исполнителей народной песни «Сибирская глубинка»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 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</w:t>
            </w:r>
            <w:proofErr w:type="gramStart"/>
            <w:r w:rsidRPr="0031474A">
              <w:rPr>
                <w:sz w:val="26"/>
                <w:szCs w:val="26"/>
              </w:rPr>
              <w:t>творческая</w:t>
            </w:r>
            <w:proofErr w:type="gramEnd"/>
            <w:r w:rsidRPr="0031474A">
              <w:rPr>
                <w:sz w:val="26"/>
                <w:szCs w:val="26"/>
              </w:rPr>
              <w:t xml:space="preserve"> реализации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4A" w:rsidRDefault="0031474A" w:rsidP="00AB6D0A">
            <w:pPr>
              <w:rPr>
                <w:sz w:val="26"/>
                <w:szCs w:val="26"/>
              </w:rPr>
            </w:pPr>
          </w:p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во Всероссийском региональном фестивале молодежного творчества «Звездный дождь» </w:t>
            </w:r>
            <w:proofErr w:type="gramStart"/>
            <w:r w:rsidRPr="0031474A">
              <w:rPr>
                <w:sz w:val="26"/>
                <w:szCs w:val="26"/>
              </w:rPr>
              <w:t>г</w:t>
            </w:r>
            <w:proofErr w:type="gramEnd"/>
            <w:r w:rsidRPr="0031474A">
              <w:rPr>
                <w:sz w:val="26"/>
                <w:szCs w:val="26"/>
              </w:rPr>
              <w:t>. Красноярск.</w:t>
            </w:r>
          </w:p>
          <w:p w:rsidR="00241744" w:rsidRPr="0031474A" w:rsidRDefault="00241744" w:rsidP="00AB6D0A">
            <w:pPr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Март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24" w:rsidRDefault="00772B24" w:rsidP="00AB6D0A">
            <w:pPr>
              <w:jc w:val="center"/>
              <w:rPr>
                <w:sz w:val="26"/>
                <w:szCs w:val="26"/>
              </w:rPr>
            </w:pPr>
          </w:p>
          <w:p w:rsidR="00772B24" w:rsidRDefault="00772B24" w:rsidP="00772B24">
            <w:pPr>
              <w:jc w:val="center"/>
              <w:rPr>
                <w:sz w:val="26"/>
                <w:szCs w:val="26"/>
              </w:rPr>
            </w:pPr>
          </w:p>
          <w:p w:rsidR="00ED4DCD" w:rsidRPr="0031474A" w:rsidRDefault="00ED4DCD" w:rsidP="00772B24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</w:t>
            </w:r>
            <w:proofErr w:type="gramStart"/>
            <w:r w:rsidRPr="0031474A">
              <w:rPr>
                <w:sz w:val="26"/>
                <w:szCs w:val="26"/>
              </w:rPr>
              <w:t>творческая</w:t>
            </w:r>
            <w:proofErr w:type="gramEnd"/>
            <w:r w:rsidRPr="0031474A">
              <w:rPr>
                <w:sz w:val="26"/>
                <w:szCs w:val="26"/>
              </w:rPr>
              <w:t xml:space="preserve"> реализации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44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Участие в Краевом конкурсе любительских хореографических коллективов «</w:t>
            </w:r>
            <w:proofErr w:type="gramStart"/>
            <w:r w:rsidRPr="0031474A">
              <w:rPr>
                <w:sz w:val="26"/>
                <w:szCs w:val="26"/>
              </w:rPr>
              <w:t>Танцевальные</w:t>
            </w:r>
            <w:proofErr w:type="gramEnd"/>
            <w:r w:rsidRPr="0031474A">
              <w:rPr>
                <w:sz w:val="26"/>
                <w:szCs w:val="26"/>
              </w:rPr>
              <w:t xml:space="preserve"> смешилки».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Апрель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 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</w:t>
            </w:r>
            <w:proofErr w:type="gramStart"/>
            <w:r w:rsidRPr="0031474A">
              <w:rPr>
                <w:sz w:val="26"/>
                <w:szCs w:val="26"/>
              </w:rPr>
              <w:t>творческая</w:t>
            </w:r>
            <w:proofErr w:type="gramEnd"/>
            <w:r w:rsidRPr="0031474A">
              <w:rPr>
                <w:sz w:val="26"/>
                <w:szCs w:val="26"/>
              </w:rPr>
              <w:t xml:space="preserve"> реализации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Участие в открытом краевом вокальном конкурсе для детей и молодежи «</w:t>
            </w:r>
            <w:r w:rsidR="00772B24" w:rsidRPr="0031474A">
              <w:rPr>
                <w:sz w:val="26"/>
                <w:szCs w:val="26"/>
              </w:rPr>
              <w:t>Диапазон</w:t>
            </w:r>
            <w:r w:rsidRPr="0031474A">
              <w:rPr>
                <w:sz w:val="26"/>
                <w:szCs w:val="26"/>
              </w:rPr>
              <w:t>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Апрель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 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</w:t>
            </w:r>
            <w:proofErr w:type="gramStart"/>
            <w:r w:rsidRPr="0031474A">
              <w:rPr>
                <w:sz w:val="26"/>
                <w:szCs w:val="26"/>
              </w:rPr>
              <w:t>творческая</w:t>
            </w:r>
            <w:proofErr w:type="gramEnd"/>
            <w:r w:rsidRPr="0031474A">
              <w:rPr>
                <w:sz w:val="26"/>
                <w:szCs w:val="26"/>
              </w:rPr>
              <w:t xml:space="preserve"> реализации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ED4DCD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в Краевом фестивале самодеятельного творчества работников образования «Творческая </w:t>
            </w:r>
            <w:r w:rsidR="00AB6D0A" w:rsidRPr="0031474A">
              <w:rPr>
                <w:sz w:val="26"/>
                <w:szCs w:val="26"/>
              </w:rPr>
              <w:t>встреча 2016</w:t>
            </w:r>
            <w:r w:rsidRPr="0031474A">
              <w:rPr>
                <w:sz w:val="26"/>
                <w:szCs w:val="26"/>
              </w:rPr>
              <w:t>» г. Красноярск.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Апрель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 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</w:t>
            </w:r>
            <w:proofErr w:type="gramStart"/>
            <w:r w:rsidRPr="0031474A">
              <w:rPr>
                <w:sz w:val="26"/>
                <w:szCs w:val="26"/>
              </w:rPr>
              <w:t>творческая</w:t>
            </w:r>
            <w:proofErr w:type="gramEnd"/>
            <w:r w:rsidRPr="0031474A">
              <w:rPr>
                <w:sz w:val="26"/>
                <w:szCs w:val="26"/>
              </w:rPr>
              <w:t xml:space="preserve"> реализации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  <w:lang w:val="en-US"/>
              </w:rPr>
              <w:t>XI</w:t>
            </w:r>
            <w:r w:rsidR="00AB6D0A" w:rsidRPr="0031474A">
              <w:rPr>
                <w:sz w:val="26"/>
                <w:szCs w:val="26"/>
                <w:lang w:val="en-US"/>
              </w:rPr>
              <w:t>I</w:t>
            </w:r>
            <w:r w:rsidRPr="0031474A">
              <w:rPr>
                <w:sz w:val="26"/>
                <w:szCs w:val="26"/>
              </w:rPr>
              <w:t xml:space="preserve"> открытый фестиваль патриотической песни Сибири и Дальнего Востока «Поет Россия»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Апрель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 Руководители</w:t>
            </w:r>
          </w:p>
          <w:p w:rsidR="00ED4DCD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</w:t>
            </w:r>
            <w:r w:rsidR="0031474A" w:rsidRPr="0031474A">
              <w:rPr>
                <w:sz w:val="26"/>
                <w:szCs w:val="26"/>
              </w:rPr>
              <w:t>К</w:t>
            </w:r>
            <w:r w:rsidRPr="0031474A">
              <w:rPr>
                <w:sz w:val="26"/>
                <w:szCs w:val="26"/>
              </w:rPr>
              <w:t>оллективов</w:t>
            </w:r>
          </w:p>
          <w:p w:rsidR="0031474A" w:rsidRPr="0031474A" w:rsidRDefault="0031474A" w:rsidP="00AB6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</w:t>
            </w:r>
            <w:proofErr w:type="gramStart"/>
            <w:r w:rsidRPr="0031474A">
              <w:rPr>
                <w:sz w:val="26"/>
                <w:szCs w:val="26"/>
              </w:rPr>
              <w:t>творческая</w:t>
            </w:r>
            <w:proofErr w:type="gramEnd"/>
            <w:r w:rsidRPr="0031474A">
              <w:rPr>
                <w:sz w:val="26"/>
                <w:szCs w:val="26"/>
              </w:rPr>
              <w:t xml:space="preserve"> реализации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 детских творческих коллективов ДК  в районном фестивале детского творчества   «Весенняя капель».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Апрель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 Руководители</w:t>
            </w:r>
          </w:p>
          <w:p w:rsidR="00ED4DCD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</w:t>
            </w:r>
            <w:r w:rsidR="0031474A" w:rsidRPr="0031474A">
              <w:rPr>
                <w:sz w:val="26"/>
                <w:szCs w:val="26"/>
              </w:rPr>
              <w:t>К</w:t>
            </w:r>
            <w:r w:rsidRPr="0031474A">
              <w:rPr>
                <w:sz w:val="26"/>
                <w:szCs w:val="26"/>
              </w:rPr>
              <w:t>оллективов</w:t>
            </w:r>
          </w:p>
          <w:p w:rsidR="0031474A" w:rsidRPr="0031474A" w:rsidRDefault="0031474A" w:rsidP="0031474A">
            <w:pPr>
              <w:rPr>
                <w:sz w:val="26"/>
                <w:szCs w:val="26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Творческий обмен коллективов территории Березовского района. </w:t>
            </w:r>
          </w:p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ED4DCD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в </w:t>
            </w:r>
            <w:r w:rsidRPr="0031474A">
              <w:rPr>
                <w:sz w:val="26"/>
                <w:szCs w:val="26"/>
                <w:lang w:val="en-US"/>
              </w:rPr>
              <w:t>V</w:t>
            </w:r>
            <w:r w:rsidRPr="0031474A">
              <w:rPr>
                <w:sz w:val="26"/>
                <w:szCs w:val="26"/>
              </w:rPr>
              <w:t xml:space="preserve"> </w:t>
            </w:r>
            <w:proofErr w:type="gramStart"/>
            <w:r w:rsidRPr="0031474A">
              <w:rPr>
                <w:sz w:val="26"/>
                <w:szCs w:val="26"/>
              </w:rPr>
              <w:t>межрайонном</w:t>
            </w:r>
            <w:proofErr w:type="gramEnd"/>
            <w:r w:rsidRPr="0031474A">
              <w:rPr>
                <w:sz w:val="26"/>
                <w:szCs w:val="26"/>
              </w:rPr>
              <w:t xml:space="preserve"> фестиваль-конкурс «</w:t>
            </w:r>
            <w:proofErr w:type="spellStart"/>
            <w:r w:rsidRPr="0031474A">
              <w:rPr>
                <w:sz w:val="26"/>
                <w:szCs w:val="26"/>
              </w:rPr>
              <w:t>Киндяковские</w:t>
            </w:r>
            <w:proofErr w:type="spellEnd"/>
            <w:r w:rsidRPr="0031474A">
              <w:rPr>
                <w:sz w:val="26"/>
                <w:szCs w:val="26"/>
              </w:rPr>
              <w:t xml:space="preserve"> каши» д. </w:t>
            </w:r>
            <w:proofErr w:type="spellStart"/>
            <w:r w:rsidRPr="0031474A">
              <w:rPr>
                <w:sz w:val="26"/>
                <w:szCs w:val="26"/>
              </w:rPr>
              <w:t>Киндяково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Июнь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Творческий обмен коллективов территории Березовского района. </w:t>
            </w:r>
          </w:p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</w:t>
            </w:r>
          </w:p>
        </w:tc>
      </w:tr>
      <w:tr w:rsidR="00ED4DCD" w:rsidRPr="0031474A" w:rsidTr="00AB6D0A">
        <w:trPr>
          <w:trHeight w:val="113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в </w:t>
            </w:r>
            <w:r w:rsidRPr="0031474A">
              <w:rPr>
                <w:sz w:val="26"/>
                <w:szCs w:val="26"/>
                <w:lang w:val="en-US"/>
              </w:rPr>
              <w:t>V</w:t>
            </w:r>
            <w:r w:rsidR="00AB6D0A" w:rsidRPr="0031474A">
              <w:rPr>
                <w:sz w:val="26"/>
                <w:szCs w:val="26"/>
                <w:lang w:val="en-US"/>
              </w:rPr>
              <w:t>I</w:t>
            </w:r>
            <w:r w:rsidRPr="0031474A">
              <w:rPr>
                <w:sz w:val="26"/>
                <w:szCs w:val="26"/>
              </w:rPr>
              <w:t xml:space="preserve"> открытом районном фестивале русской культуры «Березовая сторона»</w:t>
            </w:r>
          </w:p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п. Березовский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Творческий обмен коллективов территории Березовского района. </w:t>
            </w:r>
          </w:p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в </w:t>
            </w:r>
            <w:r w:rsidR="00AB6D0A" w:rsidRPr="0031474A">
              <w:rPr>
                <w:sz w:val="26"/>
                <w:szCs w:val="26"/>
                <w:lang w:val="en-US"/>
              </w:rPr>
              <w:t>XXIV</w:t>
            </w:r>
            <w:r w:rsidRPr="0031474A">
              <w:rPr>
                <w:sz w:val="26"/>
                <w:szCs w:val="26"/>
              </w:rPr>
              <w:t xml:space="preserve"> Межрегиональном фестивале детского художественного творчества «У Дивных гор».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 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творческая реализация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EC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в Открытом межрайонном фестивале </w:t>
            </w:r>
            <w:r w:rsidR="00AB6D0A" w:rsidRPr="0031474A">
              <w:rPr>
                <w:sz w:val="26"/>
                <w:szCs w:val="26"/>
              </w:rPr>
              <w:t>казачьих традиций «Казачье братство</w:t>
            </w:r>
            <w:r w:rsidRPr="0031474A">
              <w:rPr>
                <w:sz w:val="26"/>
                <w:szCs w:val="26"/>
              </w:rPr>
              <w:t xml:space="preserve">», </w:t>
            </w:r>
          </w:p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п. Березовский.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Август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 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Творческий обмен коллективов территории Березовского района. </w:t>
            </w:r>
          </w:p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</w:t>
            </w:r>
          </w:p>
        </w:tc>
      </w:tr>
      <w:tr w:rsidR="00AB6D0A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A" w:rsidRPr="0031474A" w:rsidRDefault="00AB6D0A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4A" w:rsidRPr="0031474A" w:rsidRDefault="00AB6D0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Участие в X Краевом фестивале семейных талантов «Очаг»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A" w:rsidRPr="0031474A" w:rsidRDefault="00AB6D0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Октябрь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0A" w:rsidRPr="0031474A" w:rsidRDefault="00AB6D0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 Руководители</w:t>
            </w:r>
          </w:p>
          <w:p w:rsidR="00AB6D0A" w:rsidRPr="0031474A" w:rsidRDefault="00AB6D0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0A" w:rsidRPr="0031474A" w:rsidRDefault="00AB6D0A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Повышение статуса коллектива, творческая реализация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4A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в </w:t>
            </w:r>
            <w:r w:rsidRPr="0031474A">
              <w:rPr>
                <w:sz w:val="26"/>
                <w:szCs w:val="26"/>
                <w:lang w:val="en-US"/>
              </w:rPr>
              <w:t>X</w:t>
            </w:r>
            <w:r w:rsidRPr="0031474A">
              <w:rPr>
                <w:sz w:val="26"/>
                <w:szCs w:val="26"/>
              </w:rPr>
              <w:t xml:space="preserve"> Открытом межрайонном фестивале-конкурсе исполнителей частушки «Эх, Семеновна», с. </w:t>
            </w:r>
            <w:proofErr w:type="spellStart"/>
            <w:r w:rsidRPr="0031474A">
              <w:rPr>
                <w:sz w:val="26"/>
                <w:szCs w:val="26"/>
              </w:rPr>
              <w:t>Есаулово</w:t>
            </w:r>
            <w:proofErr w:type="spellEnd"/>
            <w:r w:rsidRPr="0031474A">
              <w:rPr>
                <w:sz w:val="26"/>
                <w:szCs w:val="26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AB6D0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Октябрь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 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творческая реализация участников КДФ.</w:t>
            </w:r>
          </w:p>
        </w:tc>
      </w:tr>
      <w:tr w:rsidR="00C842CF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F" w:rsidRPr="0031474A" w:rsidRDefault="00C842CF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F" w:rsidRPr="0031474A" w:rsidRDefault="00C842CF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  <w:shd w:val="clear" w:color="auto" w:fill="FFFFFF"/>
              </w:rPr>
              <w:t>Участие в I</w:t>
            </w:r>
            <w:r w:rsidRPr="0031474A">
              <w:rPr>
                <w:sz w:val="26"/>
                <w:szCs w:val="26"/>
                <w:shd w:val="clear" w:color="auto" w:fill="FFFFFF"/>
                <w:lang w:val="en-US"/>
              </w:rPr>
              <w:t>V</w:t>
            </w:r>
            <w:r w:rsidRPr="0031474A">
              <w:rPr>
                <w:sz w:val="26"/>
                <w:szCs w:val="26"/>
                <w:shd w:val="clear" w:color="auto" w:fill="FFFFFF"/>
              </w:rPr>
              <w:t xml:space="preserve"> Международном конкурсе-фестивале "Семь Ступеней" </w:t>
            </w:r>
            <w:proofErr w:type="gramStart"/>
            <w:r w:rsidRPr="0031474A">
              <w:rPr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31474A">
              <w:rPr>
                <w:sz w:val="26"/>
                <w:szCs w:val="26"/>
                <w:shd w:val="clear" w:color="auto" w:fill="FFFFFF"/>
              </w:rPr>
              <w:t>. Красноярск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F" w:rsidRPr="0031474A" w:rsidRDefault="00C842CF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Ноябрь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F" w:rsidRPr="0031474A" w:rsidRDefault="00C842CF" w:rsidP="00C842CF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C842CF" w:rsidRPr="0031474A" w:rsidRDefault="00C842CF" w:rsidP="00C842CF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F" w:rsidRPr="0031474A" w:rsidRDefault="00C842CF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Повышение статуса коллектива, </w:t>
            </w:r>
            <w:proofErr w:type="gramStart"/>
            <w:r w:rsidRPr="0031474A">
              <w:rPr>
                <w:sz w:val="26"/>
                <w:szCs w:val="26"/>
              </w:rPr>
              <w:t>творческая</w:t>
            </w:r>
            <w:proofErr w:type="gramEnd"/>
            <w:r w:rsidRPr="0031474A">
              <w:rPr>
                <w:sz w:val="26"/>
                <w:szCs w:val="26"/>
              </w:rPr>
              <w:t xml:space="preserve"> реализации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в ежегодном районном фестивале коллективов художественного самодеятельного творчества учреждений культуры Березовского района  «Село мое родное».    </w:t>
            </w:r>
          </w:p>
          <w:p w:rsidR="008238EC" w:rsidRPr="0031474A" w:rsidRDefault="008238EC" w:rsidP="00AB6D0A">
            <w:pPr>
              <w:rPr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Ноябрь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Творческий обмен коллективов территории Березовского района. </w:t>
            </w:r>
          </w:p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в Международном конкурсе детского и юношеского творчества «Роза ветров» </w:t>
            </w:r>
            <w:proofErr w:type="gramStart"/>
            <w:r w:rsidRPr="0031474A">
              <w:rPr>
                <w:sz w:val="26"/>
                <w:szCs w:val="26"/>
              </w:rPr>
              <w:t>г</w:t>
            </w:r>
            <w:proofErr w:type="gramEnd"/>
            <w:r w:rsidRPr="0031474A">
              <w:rPr>
                <w:sz w:val="26"/>
                <w:szCs w:val="26"/>
              </w:rPr>
              <w:t>. Канск.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</w:t>
            </w:r>
            <w:proofErr w:type="gramStart"/>
            <w:r w:rsidRPr="0031474A">
              <w:rPr>
                <w:sz w:val="26"/>
                <w:szCs w:val="26"/>
              </w:rPr>
              <w:t>творческая</w:t>
            </w:r>
            <w:proofErr w:type="gramEnd"/>
            <w:r w:rsidRPr="0031474A">
              <w:rPr>
                <w:sz w:val="26"/>
                <w:szCs w:val="26"/>
              </w:rPr>
              <w:t xml:space="preserve"> реализации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Участие в Краевом конкурсе хореографических коллективов им. М.С. Годенко, г. Красноярск.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Ноябрь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творческая реализация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4701CB" w:rsidP="004701CB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Участие в </w:t>
            </w:r>
            <w:r w:rsidRPr="0031474A">
              <w:rPr>
                <w:sz w:val="26"/>
                <w:szCs w:val="26"/>
                <w:lang w:val="en-US"/>
              </w:rPr>
              <w:t>III</w:t>
            </w:r>
            <w:r w:rsidRPr="0031474A">
              <w:rPr>
                <w:sz w:val="26"/>
                <w:szCs w:val="26"/>
              </w:rPr>
              <w:t xml:space="preserve"> Межрегиональном фестивале – конкурсе Искус</w:t>
            </w:r>
            <w:r w:rsidR="00D86CD3" w:rsidRPr="0031474A">
              <w:rPr>
                <w:sz w:val="26"/>
                <w:szCs w:val="26"/>
              </w:rPr>
              <w:t>ств «Вертикаль – Личность – 2016</w:t>
            </w:r>
            <w:r w:rsidRPr="0031474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Ноябрь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творческая реализация участников КДФ.</w:t>
            </w:r>
          </w:p>
        </w:tc>
      </w:tr>
      <w:tr w:rsidR="00ED4DCD" w:rsidRPr="0031474A" w:rsidTr="00AB6D0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170973" w:rsidP="00AB6D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 w:rsidR="004701CB" w:rsidRPr="0031474A">
              <w:rPr>
                <w:sz w:val="26"/>
                <w:szCs w:val="26"/>
              </w:rPr>
              <w:t xml:space="preserve"> II</w:t>
            </w:r>
            <w:r>
              <w:rPr>
                <w:sz w:val="26"/>
                <w:szCs w:val="26"/>
                <w:lang w:val="en-US"/>
              </w:rPr>
              <w:t>I</w:t>
            </w:r>
            <w:r w:rsidRPr="00DF6550">
              <w:rPr>
                <w:sz w:val="26"/>
                <w:szCs w:val="26"/>
              </w:rPr>
              <w:t xml:space="preserve"> </w:t>
            </w:r>
            <w:r w:rsidR="004701CB" w:rsidRPr="0031474A">
              <w:rPr>
                <w:sz w:val="26"/>
                <w:szCs w:val="26"/>
              </w:rPr>
              <w:t xml:space="preserve"> Всероссийском конкурсе – фестивале «Результат»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4701CB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Декабрь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коллективов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Повышение статуса коллектива, творческая реализация участников КДФ.</w:t>
            </w:r>
          </w:p>
        </w:tc>
      </w:tr>
    </w:tbl>
    <w:p w:rsidR="007F48A6" w:rsidRPr="0031474A" w:rsidRDefault="007F48A6" w:rsidP="00D86CD3">
      <w:pPr>
        <w:widowControl/>
        <w:rPr>
          <w:b/>
          <w:bCs/>
          <w:sz w:val="26"/>
          <w:szCs w:val="26"/>
        </w:rPr>
      </w:pPr>
    </w:p>
    <w:p w:rsidR="0031474A" w:rsidRDefault="0031474A" w:rsidP="00ED4DCD">
      <w:pPr>
        <w:widowControl/>
        <w:jc w:val="center"/>
        <w:rPr>
          <w:b/>
          <w:bCs/>
          <w:sz w:val="26"/>
          <w:szCs w:val="26"/>
        </w:rPr>
      </w:pPr>
    </w:p>
    <w:p w:rsidR="00ED4DCD" w:rsidRPr="0031474A" w:rsidRDefault="00ED4DCD" w:rsidP="00ED4DCD">
      <w:pPr>
        <w:widowControl/>
        <w:jc w:val="center"/>
        <w:rPr>
          <w:b/>
          <w:bCs/>
          <w:sz w:val="26"/>
          <w:szCs w:val="26"/>
        </w:rPr>
      </w:pPr>
      <w:r w:rsidRPr="0031474A">
        <w:rPr>
          <w:b/>
          <w:bCs/>
          <w:sz w:val="26"/>
          <w:szCs w:val="26"/>
          <w:lang w:val="en-US"/>
        </w:rPr>
        <w:t>V</w:t>
      </w:r>
      <w:r w:rsidRPr="0031474A">
        <w:rPr>
          <w:b/>
          <w:bCs/>
          <w:sz w:val="26"/>
          <w:szCs w:val="26"/>
        </w:rPr>
        <w:t>. ОРГАНИЗАЦИЯ РАБОТЫ КУЛЬТУРНО – ДОСУГОВЫХ ФОРМИРОВАНИЙ</w:t>
      </w:r>
    </w:p>
    <w:p w:rsidR="00ED4DCD" w:rsidRPr="0031474A" w:rsidRDefault="00ED4DCD" w:rsidP="00ED4DCD">
      <w:pPr>
        <w:widowControl/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8"/>
        <w:gridCol w:w="6138"/>
        <w:gridCol w:w="1951"/>
        <w:gridCol w:w="2295"/>
        <w:gridCol w:w="4580"/>
      </w:tblGrid>
      <w:tr w:rsidR="00ED4DCD" w:rsidRPr="0031474A" w:rsidTr="00772B24"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 xml:space="preserve">Дата </w:t>
            </w:r>
          </w:p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 xml:space="preserve">Планируемые результаты </w:t>
            </w:r>
          </w:p>
        </w:tc>
      </w:tr>
      <w:tr w:rsidR="00ED4DCD" w:rsidRPr="0031474A" w:rsidTr="00772B24"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Создание условий для работы и творческого роста участников КДФ ДК «Энтузиаст».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Сохранение количества участников КДФ, повышение уровня культурной услуги. </w:t>
            </w:r>
          </w:p>
        </w:tc>
      </w:tr>
      <w:tr w:rsidR="0052477E" w:rsidRPr="0031474A" w:rsidTr="00772B24"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77E" w:rsidRPr="0031474A" w:rsidRDefault="0052477E" w:rsidP="00AB6D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7E" w:rsidRDefault="0052477E" w:rsidP="00AB6D0A">
            <w:pPr>
              <w:rPr>
                <w:sz w:val="26"/>
                <w:szCs w:val="26"/>
              </w:rPr>
            </w:pPr>
          </w:p>
          <w:p w:rsidR="0052477E" w:rsidRDefault="0052477E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Участие КДФ ДК в творческих конкурсах и фестивалях разных уровней.</w:t>
            </w:r>
          </w:p>
          <w:p w:rsidR="0052477E" w:rsidRPr="0031474A" w:rsidRDefault="0052477E" w:rsidP="00AB6D0A">
            <w:pPr>
              <w:rPr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77E" w:rsidRPr="0031474A" w:rsidRDefault="0052477E" w:rsidP="00AB6D0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77E" w:rsidRPr="0031474A" w:rsidRDefault="0052477E" w:rsidP="0052477E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</w:t>
            </w:r>
          </w:p>
          <w:p w:rsidR="0052477E" w:rsidRPr="0031474A" w:rsidRDefault="0052477E" w:rsidP="0052477E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 коллективов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7E" w:rsidRPr="0031474A" w:rsidRDefault="0052477E" w:rsidP="00AB6D0A">
            <w:pPr>
              <w:widowControl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Рост исполнительского мастерства и профессионализма участников творческих коллективов.</w:t>
            </w:r>
          </w:p>
        </w:tc>
      </w:tr>
      <w:tr w:rsidR="00ED4DCD" w:rsidRPr="0031474A" w:rsidTr="00772B24"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52477E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Открытые занятия творческих коллективов ДК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52477E" w:rsidP="00AB6D0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7E" w:rsidRPr="0031474A" w:rsidRDefault="0052477E" w:rsidP="0052477E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52477E" w:rsidP="0052477E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52477E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</w:t>
            </w:r>
            <w:r w:rsidR="0052477E" w:rsidRPr="0031474A">
              <w:rPr>
                <w:sz w:val="26"/>
                <w:szCs w:val="26"/>
              </w:rPr>
              <w:t>Отслеживание качества работы, текущий контроль.</w:t>
            </w:r>
          </w:p>
        </w:tc>
      </w:tr>
      <w:tr w:rsidR="00ED4DCD" w:rsidRPr="0031474A" w:rsidTr="00772B24"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7E" w:rsidRDefault="0052477E" w:rsidP="00AB6D0A">
            <w:pPr>
              <w:rPr>
                <w:sz w:val="26"/>
                <w:szCs w:val="26"/>
              </w:rPr>
            </w:pPr>
          </w:p>
          <w:p w:rsidR="0052477E" w:rsidRDefault="0052477E" w:rsidP="00AB6D0A">
            <w:pPr>
              <w:rPr>
                <w:sz w:val="26"/>
                <w:szCs w:val="26"/>
              </w:rPr>
            </w:pPr>
          </w:p>
          <w:p w:rsidR="00ED4DCD" w:rsidRPr="0031474A" w:rsidRDefault="0052477E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Отчетные концерты творческих коллективов ДК. 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52477E" w:rsidP="00AB6D0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Апрель - май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7E" w:rsidRPr="0031474A" w:rsidRDefault="0052477E" w:rsidP="0052477E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</w:t>
            </w:r>
          </w:p>
          <w:p w:rsidR="0052477E" w:rsidRPr="0031474A" w:rsidRDefault="0052477E" w:rsidP="0052477E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</w:t>
            </w:r>
          </w:p>
          <w:p w:rsidR="00ED4DCD" w:rsidRPr="0031474A" w:rsidRDefault="0052477E" w:rsidP="0052477E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коллективов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52477E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Подведение итогов творческой деятельности  за год.   </w:t>
            </w:r>
          </w:p>
        </w:tc>
      </w:tr>
      <w:tr w:rsidR="0031474A" w:rsidRPr="0031474A" w:rsidTr="00772B24"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74A" w:rsidRPr="0031474A" w:rsidRDefault="0031474A" w:rsidP="00AB6D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4A" w:rsidRPr="0031474A" w:rsidRDefault="0031474A" w:rsidP="00DF6550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Подтверждение почетного звания «Народный самодеятельн</w:t>
            </w:r>
            <w:r w:rsidR="00DF6550">
              <w:rPr>
                <w:sz w:val="26"/>
                <w:szCs w:val="26"/>
              </w:rPr>
              <w:t>ый коллектив» ансамблю</w:t>
            </w:r>
            <w:r w:rsidRPr="0031474A">
              <w:rPr>
                <w:sz w:val="26"/>
                <w:szCs w:val="26"/>
              </w:rPr>
              <w:t xml:space="preserve"> </w:t>
            </w:r>
            <w:r w:rsidR="00DF6550">
              <w:rPr>
                <w:sz w:val="26"/>
                <w:szCs w:val="26"/>
              </w:rPr>
              <w:t xml:space="preserve">русской </w:t>
            </w:r>
            <w:r w:rsidRPr="0031474A">
              <w:rPr>
                <w:sz w:val="26"/>
                <w:szCs w:val="26"/>
              </w:rPr>
              <w:t>песни «Сударушка»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74A" w:rsidRPr="0031474A" w:rsidRDefault="0031474A" w:rsidP="00170973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15 апреля – </w:t>
            </w:r>
          </w:p>
          <w:p w:rsidR="0031474A" w:rsidRPr="0031474A" w:rsidRDefault="0031474A" w:rsidP="00170973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15 мая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4A" w:rsidRPr="0031474A" w:rsidRDefault="0031474A" w:rsidP="00170973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</w:t>
            </w:r>
          </w:p>
          <w:p w:rsidR="0031474A" w:rsidRPr="0031474A" w:rsidRDefault="0031474A" w:rsidP="00170973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 коллективов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4A" w:rsidRPr="0031474A" w:rsidRDefault="0031474A" w:rsidP="00170973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Подтверждение почетного звания</w:t>
            </w:r>
          </w:p>
        </w:tc>
      </w:tr>
      <w:tr w:rsidR="0031474A" w:rsidRPr="0031474A" w:rsidTr="00772B24"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74A" w:rsidRPr="0031474A" w:rsidRDefault="0031474A" w:rsidP="00AB6D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4A" w:rsidRPr="0031474A" w:rsidRDefault="0031474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Подтверждение почетного звания «Образцовый художественный коллектив» детской студии эстрадного вокала «Ветер перемен»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74A" w:rsidRPr="0031474A" w:rsidRDefault="0031474A" w:rsidP="0031474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15 октября – 15 ноября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4A" w:rsidRPr="0031474A" w:rsidRDefault="0031474A" w:rsidP="00241744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</w:t>
            </w:r>
          </w:p>
          <w:p w:rsidR="0031474A" w:rsidRPr="0031474A" w:rsidRDefault="0031474A" w:rsidP="00241744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 коллективов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4A" w:rsidRPr="0031474A" w:rsidRDefault="0031474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Подтверждение почетного звания</w:t>
            </w:r>
          </w:p>
        </w:tc>
      </w:tr>
      <w:tr w:rsidR="0031474A" w:rsidRPr="0031474A" w:rsidTr="00772B24"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74A" w:rsidRPr="0031474A" w:rsidRDefault="0031474A" w:rsidP="00AB6D0A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4A" w:rsidRPr="0031474A" w:rsidRDefault="0031474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Подтверждение почетного звания «Образцовый художественный коллектив» образцового ансамбля танца «Колорит»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74A" w:rsidRPr="0031474A" w:rsidRDefault="0031474A" w:rsidP="0031474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15 октября – 15 ноября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4A" w:rsidRPr="0031474A" w:rsidRDefault="0031474A" w:rsidP="00241744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</w:t>
            </w:r>
          </w:p>
          <w:p w:rsidR="0031474A" w:rsidRPr="0031474A" w:rsidRDefault="0031474A" w:rsidP="00241744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 коллективов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4A" w:rsidRPr="0031474A" w:rsidRDefault="0031474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Подтверждение почетного звания</w:t>
            </w:r>
          </w:p>
        </w:tc>
      </w:tr>
    </w:tbl>
    <w:p w:rsidR="0031474A" w:rsidRDefault="0031474A" w:rsidP="0031474A">
      <w:pPr>
        <w:widowControl/>
        <w:rPr>
          <w:b/>
          <w:bCs/>
          <w:sz w:val="26"/>
          <w:szCs w:val="26"/>
        </w:rPr>
      </w:pPr>
    </w:p>
    <w:p w:rsidR="0031474A" w:rsidRPr="0031474A" w:rsidRDefault="0031474A" w:rsidP="0031474A">
      <w:pPr>
        <w:widowControl/>
        <w:rPr>
          <w:b/>
          <w:bCs/>
          <w:sz w:val="26"/>
          <w:szCs w:val="26"/>
        </w:rPr>
      </w:pPr>
    </w:p>
    <w:p w:rsidR="00ED4DCD" w:rsidRPr="0031474A" w:rsidRDefault="00ED4DCD" w:rsidP="00ED4DCD">
      <w:pPr>
        <w:widowControl/>
        <w:jc w:val="center"/>
        <w:rPr>
          <w:b/>
          <w:bCs/>
          <w:sz w:val="26"/>
          <w:szCs w:val="26"/>
        </w:rPr>
      </w:pPr>
      <w:r w:rsidRPr="0031474A">
        <w:rPr>
          <w:b/>
          <w:bCs/>
          <w:sz w:val="26"/>
          <w:szCs w:val="26"/>
          <w:lang w:val="en-US"/>
        </w:rPr>
        <w:t>VI</w:t>
      </w:r>
      <w:r w:rsidRPr="0031474A">
        <w:rPr>
          <w:b/>
          <w:bCs/>
          <w:sz w:val="26"/>
          <w:szCs w:val="26"/>
        </w:rPr>
        <w:t>. РАЗВИТИЕ МАТЕРИАЛЬНО-ТЕХНИЧЕСКОЙ БАЗЫ</w:t>
      </w:r>
    </w:p>
    <w:p w:rsidR="00ED4DCD" w:rsidRPr="0031474A" w:rsidRDefault="00ED4DCD" w:rsidP="00ED4DCD">
      <w:pPr>
        <w:widowControl/>
        <w:jc w:val="center"/>
        <w:rPr>
          <w:b/>
          <w:bCs/>
          <w:sz w:val="26"/>
          <w:szCs w:val="26"/>
        </w:rPr>
      </w:pPr>
    </w:p>
    <w:tbl>
      <w:tblPr>
        <w:tblW w:w="15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6131"/>
        <w:gridCol w:w="1984"/>
        <w:gridCol w:w="2268"/>
        <w:gridCol w:w="4535"/>
      </w:tblGrid>
      <w:tr w:rsidR="00ED4DCD" w:rsidRPr="0031474A" w:rsidTr="00772B24">
        <w:trPr>
          <w:trHeight w:val="64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Дата 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 xml:space="preserve">Планируемые результаты </w:t>
            </w:r>
          </w:p>
        </w:tc>
      </w:tr>
      <w:tr w:rsidR="00ED4DCD" w:rsidRPr="0031474A" w:rsidTr="00772B24">
        <w:trPr>
          <w:cantSplit/>
          <w:trHeight w:val="58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Переоснащение светового оборудования сцены</w:t>
            </w:r>
            <w:r w:rsidR="00384FEC">
              <w:rPr>
                <w:sz w:val="26"/>
                <w:szCs w:val="26"/>
              </w:rPr>
              <w:t xml:space="preserve"> и кабинетов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Улучшение качества предоставляемой культурной услуги</w:t>
            </w:r>
          </w:p>
        </w:tc>
      </w:tr>
      <w:tr w:rsidR="00ED4DCD" w:rsidRPr="0031474A" w:rsidTr="00772B24">
        <w:trPr>
          <w:cantSplit/>
          <w:trHeight w:val="90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Пополнение методического фонда (метод литература, аудио-, видеозаписи).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Зав. отделом самодеятельного творчества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Улучшение качества предоставляемой культурной услуги</w:t>
            </w:r>
          </w:p>
        </w:tc>
      </w:tr>
      <w:tr w:rsidR="00ED4DCD" w:rsidRPr="0031474A" w:rsidTr="00772B24">
        <w:trPr>
          <w:cantSplit/>
          <w:trHeight w:val="60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Пошив сценических костюмов.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Руководители коллективов.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Улучшение качества предоставляемой культурной услуги</w:t>
            </w:r>
          </w:p>
        </w:tc>
      </w:tr>
      <w:tr w:rsidR="00384FEC" w:rsidRPr="0031474A" w:rsidTr="00986EE1">
        <w:trPr>
          <w:cantSplit/>
          <w:trHeight w:val="897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FEC" w:rsidRPr="0031474A" w:rsidRDefault="00384FEC" w:rsidP="00AB6D0A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FEC" w:rsidRPr="0031474A" w:rsidRDefault="00384FEC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31474A">
              <w:rPr>
                <w:sz w:val="26"/>
                <w:szCs w:val="26"/>
              </w:rPr>
              <w:t>металлодетектора</w:t>
            </w:r>
            <w:proofErr w:type="spellEnd"/>
            <w:r w:rsidRPr="0031474A">
              <w:rPr>
                <w:sz w:val="26"/>
                <w:szCs w:val="26"/>
              </w:rPr>
              <w:t xml:space="preserve"> в здании ДК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FEC" w:rsidRPr="0031474A" w:rsidRDefault="00384FEC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 мере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FEC" w:rsidRPr="0031474A" w:rsidRDefault="00384FEC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FEC" w:rsidRPr="0031474A" w:rsidRDefault="00384FEC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Обеспечение безопасности.</w:t>
            </w:r>
          </w:p>
        </w:tc>
      </w:tr>
    </w:tbl>
    <w:p w:rsidR="00ED4DCD" w:rsidRPr="0031474A" w:rsidRDefault="00ED4DCD" w:rsidP="00ED4DCD">
      <w:pPr>
        <w:widowControl/>
        <w:rPr>
          <w:sz w:val="26"/>
          <w:szCs w:val="26"/>
        </w:rPr>
      </w:pPr>
    </w:p>
    <w:p w:rsidR="00ED4DCD" w:rsidRDefault="00ED4DCD" w:rsidP="00ED4DCD">
      <w:pPr>
        <w:widowControl/>
        <w:jc w:val="center"/>
        <w:rPr>
          <w:b/>
          <w:bCs/>
          <w:sz w:val="26"/>
          <w:szCs w:val="26"/>
        </w:rPr>
      </w:pPr>
    </w:p>
    <w:p w:rsidR="00772B24" w:rsidRPr="0031474A" w:rsidRDefault="00772B24" w:rsidP="00ED4DCD">
      <w:pPr>
        <w:widowControl/>
        <w:jc w:val="center"/>
        <w:rPr>
          <w:b/>
          <w:bCs/>
          <w:sz w:val="26"/>
          <w:szCs w:val="26"/>
        </w:rPr>
      </w:pPr>
    </w:p>
    <w:p w:rsidR="00ED4DCD" w:rsidRPr="0031474A" w:rsidRDefault="00ED4DCD" w:rsidP="00ED4DCD">
      <w:pPr>
        <w:widowControl/>
        <w:jc w:val="center"/>
        <w:rPr>
          <w:b/>
          <w:bCs/>
          <w:sz w:val="26"/>
          <w:szCs w:val="26"/>
        </w:rPr>
      </w:pPr>
      <w:r w:rsidRPr="0031474A">
        <w:rPr>
          <w:b/>
          <w:bCs/>
          <w:sz w:val="26"/>
          <w:szCs w:val="26"/>
          <w:lang w:val="en-US"/>
        </w:rPr>
        <w:t>VII</w:t>
      </w:r>
      <w:r w:rsidRPr="0031474A">
        <w:rPr>
          <w:b/>
          <w:bCs/>
          <w:sz w:val="26"/>
          <w:szCs w:val="26"/>
        </w:rPr>
        <w:t>. КАПИТАЛЬНЫЙ И ТЕКУЩИЙ РЕМОНТ, РЕКОНСТРУКЦИЯ И РЕСТАВРАЦИЯ</w:t>
      </w:r>
    </w:p>
    <w:p w:rsidR="00ED4DCD" w:rsidRPr="0031474A" w:rsidRDefault="00ED4DCD" w:rsidP="00ED4DCD">
      <w:pPr>
        <w:widowControl/>
        <w:jc w:val="center"/>
        <w:rPr>
          <w:b/>
          <w:bCs/>
          <w:sz w:val="26"/>
          <w:szCs w:val="26"/>
        </w:rPr>
      </w:pPr>
    </w:p>
    <w:tbl>
      <w:tblPr>
        <w:tblW w:w="15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095"/>
        <w:gridCol w:w="1984"/>
        <w:gridCol w:w="2268"/>
        <w:gridCol w:w="4530"/>
      </w:tblGrid>
      <w:tr w:rsidR="00ED4DCD" w:rsidRPr="0031474A" w:rsidTr="00772B24">
        <w:trPr>
          <w:trHeight w:val="7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Дата 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 xml:space="preserve">Планируемые результаты </w:t>
            </w:r>
          </w:p>
        </w:tc>
      </w:tr>
      <w:tr w:rsidR="00ED4DCD" w:rsidRPr="0031474A" w:rsidTr="00772B24">
        <w:trPr>
          <w:trHeight w:val="104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 Капитальный ремонт зрительного зала.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DCD" w:rsidRPr="0031474A" w:rsidRDefault="00ED4DCD" w:rsidP="00AB6D0A">
            <w:pPr>
              <w:widowControl/>
              <w:ind w:right="-70"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 мере</w:t>
            </w:r>
          </w:p>
          <w:p w:rsidR="00ED4DCD" w:rsidRPr="0031474A" w:rsidRDefault="00ED4DCD" w:rsidP="00AB6D0A">
            <w:pPr>
              <w:widowControl/>
              <w:ind w:right="-70"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финансирова</w:t>
            </w:r>
            <w:proofErr w:type="spellEnd"/>
          </w:p>
          <w:p w:rsidR="00ED4DCD" w:rsidRPr="0031474A" w:rsidRDefault="00ED4DCD" w:rsidP="00AB6D0A">
            <w:pPr>
              <w:widowControl/>
              <w:ind w:right="-70"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Глава поселка Березовка</w:t>
            </w:r>
          </w:p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Улучшение качества предоставляемой культурной услуги.</w:t>
            </w:r>
          </w:p>
        </w:tc>
      </w:tr>
    </w:tbl>
    <w:p w:rsidR="00ED4DCD" w:rsidRPr="0031474A" w:rsidRDefault="00ED4DCD" w:rsidP="00ED4DCD">
      <w:pPr>
        <w:widowControl/>
        <w:rPr>
          <w:b/>
          <w:bCs/>
          <w:sz w:val="26"/>
          <w:szCs w:val="26"/>
        </w:rPr>
      </w:pPr>
    </w:p>
    <w:p w:rsidR="008238EC" w:rsidRPr="0031474A" w:rsidRDefault="008238EC" w:rsidP="00ED4DCD">
      <w:pPr>
        <w:widowControl/>
        <w:jc w:val="center"/>
        <w:rPr>
          <w:b/>
          <w:bCs/>
          <w:sz w:val="26"/>
          <w:szCs w:val="26"/>
        </w:rPr>
      </w:pPr>
    </w:p>
    <w:p w:rsidR="00ED4DCD" w:rsidRPr="0031474A" w:rsidRDefault="00ED4DCD" w:rsidP="00ED4DCD">
      <w:pPr>
        <w:widowControl/>
        <w:jc w:val="center"/>
        <w:rPr>
          <w:b/>
          <w:bCs/>
          <w:sz w:val="26"/>
          <w:szCs w:val="26"/>
        </w:rPr>
      </w:pPr>
      <w:r w:rsidRPr="0031474A">
        <w:rPr>
          <w:b/>
          <w:bCs/>
          <w:sz w:val="26"/>
          <w:szCs w:val="26"/>
          <w:lang w:val="en-US"/>
        </w:rPr>
        <w:t>VIII</w:t>
      </w:r>
      <w:r w:rsidRPr="0031474A">
        <w:rPr>
          <w:b/>
          <w:bCs/>
          <w:sz w:val="26"/>
          <w:szCs w:val="26"/>
        </w:rPr>
        <w:t>. ПОДГОТОВКА, ПЕРЕПОДГОТОВКА, ПОДБОР КАДРОВ,</w:t>
      </w:r>
    </w:p>
    <w:p w:rsidR="00ED4DCD" w:rsidRPr="0031474A" w:rsidRDefault="00ED4DCD" w:rsidP="00ED4DCD">
      <w:pPr>
        <w:widowControl/>
        <w:jc w:val="center"/>
        <w:rPr>
          <w:b/>
          <w:bCs/>
          <w:sz w:val="26"/>
          <w:szCs w:val="26"/>
        </w:rPr>
      </w:pPr>
      <w:r w:rsidRPr="0031474A">
        <w:rPr>
          <w:b/>
          <w:bCs/>
          <w:sz w:val="26"/>
          <w:szCs w:val="26"/>
        </w:rPr>
        <w:t>ПОДДЕРЖКА РАБОТНИКОВ КУЛЬТУРЫ И ТВОРЧЕСКОЙ МОЛОДЕЖИ</w:t>
      </w:r>
    </w:p>
    <w:p w:rsidR="00ED4DCD" w:rsidRPr="0031474A" w:rsidRDefault="00ED4DCD" w:rsidP="00ED4DCD">
      <w:pPr>
        <w:widowControl/>
        <w:jc w:val="center"/>
        <w:rPr>
          <w:b/>
          <w:bCs/>
          <w:sz w:val="26"/>
          <w:szCs w:val="26"/>
        </w:rPr>
      </w:pPr>
    </w:p>
    <w:tbl>
      <w:tblPr>
        <w:tblW w:w="15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0"/>
        <w:gridCol w:w="6159"/>
        <w:gridCol w:w="1971"/>
        <w:gridCol w:w="2281"/>
        <w:gridCol w:w="4535"/>
      </w:tblGrid>
      <w:tr w:rsidR="00ED4DCD" w:rsidRPr="0031474A" w:rsidTr="00772B24">
        <w:trPr>
          <w:trHeight w:val="6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 xml:space="preserve">Планируемые результаты </w:t>
            </w:r>
          </w:p>
        </w:tc>
      </w:tr>
      <w:tr w:rsidR="00ED4DCD" w:rsidRPr="0031474A" w:rsidTr="00772B24">
        <w:trPr>
          <w:trHeight w:val="1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Повышение профессионального уровня сотрудников</w:t>
            </w:r>
          </w:p>
          <w:p w:rsidR="00ED4DCD" w:rsidRPr="0031474A" w:rsidRDefault="00ED4DCD" w:rsidP="00AB6D0A">
            <w:pPr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обучение в высших учебных заведениях</w:t>
            </w:r>
          </w:p>
          <w:p w:rsidR="00ED4DCD" w:rsidRPr="0031474A" w:rsidRDefault="00ED4DCD" w:rsidP="00AB6D0A">
            <w:pPr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курсы повышения квалификации</w:t>
            </w:r>
          </w:p>
          <w:p w:rsidR="00ED4DCD" w:rsidRPr="0031474A" w:rsidRDefault="00ED4DCD" w:rsidP="00AB6D0A">
            <w:pPr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семинары, мастер - классы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В течение года по плану ГЦНТ, КНЦКК 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</w:t>
            </w:r>
          </w:p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Улучшение качественного состава кадрового ресурса ДК    </w:t>
            </w:r>
          </w:p>
        </w:tc>
      </w:tr>
    </w:tbl>
    <w:p w:rsidR="00ED4DCD" w:rsidRPr="0031474A" w:rsidRDefault="00ED4DCD" w:rsidP="00ED4DCD">
      <w:pPr>
        <w:widowControl/>
        <w:numPr>
          <w:ilvl w:val="0"/>
          <w:numId w:val="11"/>
        </w:numPr>
        <w:jc w:val="center"/>
        <w:rPr>
          <w:b/>
          <w:bCs/>
          <w:sz w:val="26"/>
          <w:szCs w:val="26"/>
        </w:rPr>
      </w:pPr>
      <w:r w:rsidRPr="0031474A">
        <w:rPr>
          <w:b/>
          <w:bCs/>
          <w:sz w:val="26"/>
          <w:szCs w:val="26"/>
        </w:rPr>
        <w:t>КУЛЬТУРНО-МАССОВЫЕ МЕРОПРИЯТИЯ</w:t>
      </w:r>
    </w:p>
    <w:p w:rsidR="00ED4DCD" w:rsidRPr="0031474A" w:rsidRDefault="00ED4DCD" w:rsidP="00ED4DCD">
      <w:pPr>
        <w:widowControl/>
        <w:ind w:left="360"/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5"/>
        <w:gridCol w:w="6095"/>
        <w:gridCol w:w="1982"/>
        <w:gridCol w:w="2270"/>
        <w:gridCol w:w="4580"/>
      </w:tblGrid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Дата</w:t>
            </w:r>
          </w:p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31474A">
              <w:rPr>
                <w:b/>
                <w:sz w:val="26"/>
                <w:szCs w:val="26"/>
              </w:rPr>
              <w:t>Планируемые результаты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FA4792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«</w:t>
            </w:r>
            <w:r w:rsidR="00FA617E">
              <w:rPr>
                <w:sz w:val="26"/>
                <w:szCs w:val="26"/>
              </w:rPr>
              <w:t>Пришла коляда на</w:t>
            </w:r>
            <w:r w:rsidR="00FA4792" w:rsidRPr="0031474A">
              <w:rPr>
                <w:sz w:val="26"/>
                <w:szCs w:val="26"/>
              </w:rPr>
              <w:t>кануне Рождества</w:t>
            </w:r>
            <w:r w:rsidRPr="0031474A">
              <w:rPr>
                <w:sz w:val="26"/>
                <w:szCs w:val="26"/>
              </w:rPr>
              <w:t xml:space="preserve">» - игры для детей на площади ДК.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26165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4</w:t>
            </w:r>
            <w:r w:rsidR="00ED4DCD" w:rsidRPr="0031474A">
              <w:rPr>
                <w:sz w:val="26"/>
                <w:szCs w:val="26"/>
              </w:rPr>
              <w:t>-10 января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Сохранение и пропаганда народных традиций.  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ED4DCD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«Зимний калейдоскоп!» - </w:t>
            </w:r>
            <w:proofErr w:type="gramStart"/>
            <w:r w:rsidRPr="0031474A">
              <w:rPr>
                <w:sz w:val="26"/>
                <w:szCs w:val="26"/>
              </w:rPr>
              <w:t>концертная</w:t>
            </w:r>
            <w:proofErr w:type="gramEnd"/>
            <w:r w:rsidRPr="0031474A">
              <w:rPr>
                <w:sz w:val="26"/>
                <w:szCs w:val="26"/>
              </w:rPr>
              <w:t xml:space="preserve"> ретро-программа.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26165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15</w:t>
            </w:r>
            <w:r w:rsidR="00ED4DCD" w:rsidRPr="0031474A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Организация культурного досуга. 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B3" w:rsidRDefault="002C2AB3" w:rsidP="00ED4DCD">
            <w:pPr>
              <w:rPr>
                <w:sz w:val="26"/>
                <w:szCs w:val="26"/>
              </w:rPr>
            </w:pPr>
          </w:p>
          <w:p w:rsidR="00ED4DCD" w:rsidRDefault="00ED4DCD" w:rsidP="00ED4DCD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День студента – Татьянин день – развлекательная программа.  </w:t>
            </w:r>
          </w:p>
          <w:p w:rsidR="002C2AB3" w:rsidRPr="0031474A" w:rsidRDefault="002C2AB3" w:rsidP="00ED4DCD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ED4DCD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23 января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Позиционирование отношения власти к молодежной политике. Расширение сферы культурных  услуг.  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4701CB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Молодежная программа «</w:t>
            </w:r>
            <w:proofErr w:type="spellStart"/>
            <w:r w:rsidR="004701CB" w:rsidRPr="0031474A">
              <w:rPr>
                <w:sz w:val="26"/>
                <w:szCs w:val="26"/>
              </w:rPr>
              <w:t>Валентинка</w:t>
            </w:r>
            <w:proofErr w:type="spellEnd"/>
            <w:r w:rsidR="004701CB" w:rsidRPr="0031474A">
              <w:rPr>
                <w:sz w:val="26"/>
                <w:szCs w:val="26"/>
              </w:rPr>
              <w:t xml:space="preserve"> для влюбленных</w:t>
            </w:r>
            <w:r w:rsidRPr="0031474A">
              <w:rPr>
                <w:sz w:val="26"/>
                <w:szCs w:val="26"/>
              </w:rPr>
              <w:t>».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ED4DCD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13 февраля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Организация культурного досуга. </w:t>
            </w:r>
          </w:p>
        </w:tc>
      </w:tr>
      <w:tr w:rsidR="007F48A6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A6" w:rsidRPr="005C16FD" w:rsidRDefault="007F48A6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A6" w:rsidRPr="005C16FD" w:rsidRDefault="007F48A6" w:rsidP="004701CB">
            <w:pPr>
              <w:rPr>
                <w:sz w:val="26"/>
                <w:szCs w:val="26"/>
              </w:rPr>
            </w:pPr>
            <w:r w:rsidRPr="005C16FD">
              <w:rPr>
                <w:sz w:val="26"/>
                <w:szCs w:val="26"/>
              </w:rPr>
              <w:t xml:space="preserve">Фотовыставка «Мой папа - </w:t>
            </w:r>
            <w:proofErr w:type="spellStart"/>
            <w:r w:rsidRPr="005C16FD">
              <w:rPr>
                <w:sz w:val="26"/>
                <w:szCs w:val="26"/>
              </w:rPr>
              <w:t>супергерой</w:t>
            </w:r>
            <w:proofErr w:type="spellEnd"/>
            <w:r w:rsidRPr="005C16FD">
              <w:rPr>
                <w:sz w:val="26"/>
                <w:szCs w:val="26"/>
              </w:rPr>
              <w:t>!</w:t>
            </w:r>
            <w:r w:rsidR="005C16FD" w:rsidRPr="005C16FD">
              <w:rPr>
                <w:sz w:val="26"/>
                <w:szCs w:val="26"/>
              </w:rPr>
              <w:t>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A6" w:rsidRPr="0031474A" w:rsidRDefault="007F48A6" w:rsidP="00ED4DCD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15 – 26 февраля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A6" w:rsidRPr="0031474A" w:rsidRDefault="007F48A6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A6" w:rsidRPr="0031474A" w:rsidRDefault="007F48A6" w:rsidP="007F48A6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Повышение статуса семьи, мужчин</w:t>
            </w:r>
            <w:proofErr w:type="gramStart"/>
            <w:r w:rsidRPr="0031474A">
              <w:rPr>
                <w:sz w:val="26"/>
                <w:szCs w:val="26"/>
              </w:rPr>
              <w:t>ы-</w:t>
            </w:r>
            <w:proofErr w:type="gramEnd"/>
            <w:r w:rsidRPr="0031474A">
              <w:rPr>
                <w:sz w:val="26"/>
                <w:szCs w:val="26"/>
              </w:rPr>
              <w:t xml:space="preserve"> отца.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Праздничный концерт, посвященный Дню защитника Отечества.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26165D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2</w:t>
            </w:r>
            <w:r w:rsidR="0026165D" w:rsidRPr="0031474A">
              <w:rPr>
                <w:sz w:val="26"/>
                <w:szCs w:val="26"/>
              </w:rPr>
              <w:t>2</w:t>
            </w:r>
            <w:r w:rsidRPr="0031474A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Воспитание патриотического отношения к родине, истории, ветеранам и их наследию.  </w:t>
            </w:r>
          </w:p>
        </w:tc>
      </w:tr>
      <w:tr w:rsidR="0026165D" w:rsidRPr="0031474A" w:rsidTr="00772B24">
        <w:trPr>
          <w:trHeight w:val="73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5D" w:rsidRPr="0031474A" w:rsidRDefault="0026165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5D" w:rsidRPr="0031474A" w:rsidRDefault="0026165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Праздничный концерт, посвященный Международному женскому дню.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5D" w:rsidRPr="0031474A" w:rsidRDefault="0026165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7 марта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5D" w:rsidRPr="0031474A" w:rsidRDefault="0026165D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5D" w:rsidRPr="0031474A" w:rsidRDefault="0026165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Повышение статуса семьи, женщины-матери.</w:t>
            </w:r>
          </w:p>
        </w:tc>
      </w:tr>
      <w:tr w:rsidR="0026165D" w:rsidRPr="0031474A" w:rsidTr="00772B24">
        <w:trPr>
          <w:trHeight w:val="73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5D" w:rsidRPr="0031474A" w:rsidRDefault="0026165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5D" w:rsidRPr="0031474A" w:rsidRDefault="0026165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Игровой </w:t>
            </w:r>
            <w:proofErr w:type="gramStart"/>
            <w:r w:rsidRPr="0031474A">
              <w:rPr>
                <w:sz w:val="26"/>
                <w:szCs w:val="26"/>
              </w:rPr>
              <w:t>фольклорный</w:t>
            </w:r>
            <w:proofErr w:type="gramEnd"/>
            <w:r w:rsidRPr="0031474A">
              <w:rPr>
                <w:sz w:val="26"/>
                <w:szCs w:val="26"/>
              </w:rPr>
              <w:t xml:space="preserve"> интерактив «Как на масленой неделе»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5D" w:rsidRPr="0031474A" w:rsidRDefault="00EC047B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10 марта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5D" w:rsidRPr="0031474A" w:rsidRDefault="00EC047B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65D" w:rsidRPr="0031474A" w:rsidRDefault="00EC047B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Сохранение и пропаганда народных традиций.  Единение жителей территории.</w:t>
            </w:r>
          </w:p>
        </w:tc>
      </w:tr>
      <w:tr w:rsidR="00ED4DCD" w:rsidRPr="0031474A" w:rsidTr="00772B24">
        <w:trPr>
          <w:trHeight w:val="737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26165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Масленица - народное гуляние.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26165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13 марта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26165D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26165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Сохранение и пропаганда народных традиций.  Единение жителей территории.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7E" w:rsidRDefault="0052477E" w:rsidP="0026165D">
            <w:pPr>
              <w:rPr>
                <w:sz w:val="26"/>
                <w:szCs w:val="26"/>
              </w:rPr>
            </w:pPr>
          </w:p>
          <w:p w:rsidR="00ED4DCD" w:rsidRPr="0031474A" w:rsidRDefault="00ED4DCD" w:rsidP="0026165D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Концертная ретро-программа «</w:t>
            </w:r>
            <w:r w:rsidR="0026165D" w:rsidRPr="0031474A">
              <w:rPr>
                <w:sz w:val="26"/>
                <w:szCs w:val="26"/>
              </w:rPr>
              <w:t>Весна и в сердце и в душе»</w:t>
            </w:r>
            <w:r w:rsidRPr="0031474A">
              <w:rPr>
                <w:sz w:val="26"/>
                <w:szCs w:val="26"/>
              </w:rPr>
              <w:t>»</w:t>
            </w:r>
          </w:p>
          <w:p w:rsidR="007F48A6" w:rsidRPr="0031474A" w:rsidRDefault="007F48A6" w:rsidP="0026165D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Март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населения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7E" w:rsidRDefault="0052477E" w:rsidP="00AB6D0A">
            <w:pPr>
              <w:rPr>
                <w:sz w:val="26"/>
                <w:szCs w:val="26"/>
              </w:rPr>
            </w:pPr>
          </w:p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Молодежная развлекательная программа -  «Розыгрыш». </w:t>
            </w:r>
          </w:p>
          <w:p w:rsidR="007F48A6" w:rsidRPr="0031474A" w:rsidRDefault="007F48A6" w:rsidP="00AB6D0A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 апреля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Организация досуга молодежи  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6FD" w:rsidRDefault="005C16FD" w:rsidP="00AB6D0A">
            <w:pPr>
              <w:rPr>
                <w:sz w:val="26"/>
                <w:szCs w:val="26"/>
              </w:rPr>
            </w:pPr>
          </w:p>
          <w:p w:rsidR="00ED4DCD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Праздничный концерт, посвященный Дню пожарной охраны.</w:t>
            </w:r>
          </w:p>
          <w:p w:rsidR="005C16FD" w:rsidRPr="0031474A" w:rsidRDefault="005C16FD" w:rsidP="00AB6D0A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Апрель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Повышение статуса пожарного.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Творческий отчет детских коллективов ДК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ED4DCD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Апрель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Подведение  итогов  деятельности  объединения, повышение статуса  коллектива и руководителя</w:t>
            </w:r>
          </w:p>
        </w:tc>
      </w:tr>
      <w:tr w:rsidR="00EC047B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47B" w:rsidRPr="0031474A" w:rsidRDefault="00EC047B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47B" w:rsidRPr="0031474A" w:rsidRDefault="00EC047B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Конкурс рисунков «Стоп-кадр»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47B" w:rsidRPr="0031474A" w:rsidRDefault="00EC047B" w:rsidP="00ED4DCD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Апрель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4A" w:rsidRPr="0031474A" w:rsidRDefault="00EC047B" w:rsidP="002C2AB3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47B" w:rsidRPr="0031474A" w:rsidRDefault="00EC047B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детей</w:t>
            </w:r>
          </w:p>
        </w:tc>
      </w:tr>
      <w:tr w:rsidR="00DF6550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4F2D54" w:rsidRDefault="00DF6550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4F2D54" w:rsidRDefault="00DF6550" w:rsidP="00AB6D0A">
            <w:pPr>
              <w:rPr>
                <w:sz w:val="26"/>
                <w:szCs w:val="26"/>
              </w:rPr>
            </w:pPr>
            <w:r w:rsidRPr="004F2D54">
              <w:rPr>
                <w:sz w:val="26"/>
                <w:szCs w:val="26"/>
              </w:rPr>
              <w:t>Отчетный концерт Народного ансамбля русской песни «Сударушка»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DF6550" w:rsidRDefault="004F2D54" w:rsidP="004F2D54">
            <w:pPr>
              <w:jc w:val="center"/>
              <w:rPr>
                <w:sz w:val="26"/>
                <w:szCs w:val="26"/>
                <w:highlight w:val="yellow"/>
              </w:rPr>
            </w:pPr>
            <w:r w:rsidRPr="004F2D54">
              <w:rPr>
                <w:sz w:val="26"/>
                <w:szCs w:val="26"/>
              </w:rPr>
              <w:t>Апрель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50" w:rsidRPr="0031474A" w:rsidRDefault="00DF6550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50" w:rsidRPr="0031474A" w:rsidRDefault="004F2D54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Подведение  итогов  деятельности  объединения, повышение статуса  коллектива и руководителя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74A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Праздничный концерт, посвященный Дню Победы.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8 мая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Воспитание патриотического отношения к родине, истории, ветеранам и их наследию  </w:t>
            </w:r>
          </w:p>
        </w:tc>
      </w:tr>
      <w:tr w:rsidR="00BD778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8D" w:rsidRPr="0031474A" w:rsidRDefault="00BD778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8D" w:rsidRPr="0031474A" w:rsidRDefault="00BD778D" w:rsidP="007F48A6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Закрытие творческого сезона «</w:t>
            </w:r>
            <w:r w:rsidR="007F48A6" w:rsidRPr="0031474A">
              <w:rPr>
                <w:sz w:val="26"/>
                <w:szCs w:val="26"/>
              </w:rPr>
              <w:t xml:space="preserve">Салют </w:t>
            </w:r>
            <w:r w:rsidRPr="0031474A">
              <w:rPr>
                <w:sz w:val="26"/>
                <w:szCs w:val="26"/>
              </w:rPr>
              <w:t>талантов»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8D" w:rsidRPr="0031474A" w:rsidRDefault="00BD778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27 мая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8D" w:rsidRPr="0031474A" w:rsidRDefault="00BD778D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8D" w:rsidRPr="0031474A" w:rsidRDefault="00BD778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Подведение  итогов  деятельности  объединения, повышение статуса  коллектива и руководителя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Детская программа, посвященная Дню защиты  детей. </w:t>
            </w:r>
          </w:p>
          <w:p w:rsidR="00ED4DCD" w:rsidRPr="0031474A" w:rsidRDefault="00ED4DCD" w:rsidP="00AB6D0A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 июня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ED4DCD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детей</w:t>
            </w:r>
          </w:p>
        </w:tc>
      </w:tr>
      <w:tr w:rsidR="00ED4DC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C047B" w:rsidP="0092403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Познавательная программа для детей «</w:t>
            </w:r>
            <w:proofErr w:type="spellStart"/>
            <w:r w:rsidRPr="0031474A">
              <w:rPr>
                <w:sz w:val="26"/>
                <w:szCs w:val="26"/>
              </w:rPr>
              <w:t>Мультпарад</w:t>
            </w:r>
            <w:proofErr w:type="spellEnd"/>
            <w:r w:rsidRPr="0031474A">
              <w:rPr>
                <w:sz w:val="26"/>
                <w:szCs w:val="26"/>
              </w:rPr>
              <w:t>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D4DC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CD" w:rsidRPr="0031474A" w:rsidRDefault="00ED4DCD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31474A" w:rsidRDefault="00EC047B" w:rsidP="00ED4DCD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детей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EC047B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Конкурс рисунков на асфальте «</w:t>
            </w:r>
            <w:r w:rsidR="00EC047B" w:rsidRPr="0031474A">
              <w:rPr>
                <w:sz w:val="26"/>
                <w:szCs w:val="26"/>
              </w:rPr>
              <w:t>Мы рисуем сказку</w:t>
            </w:r>
            <w:r w:rsidRPr="0031474A">
              <w:rPr>
                <w:sz w:val="26"/>
                <w:szCs w:val="26"/>
              </w:rPr>
              <w:t>».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9-10 июня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детей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Концертная программа «День России».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12 июня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FA4792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Воспитание патриотического </w:t>
            </w:r>
            <w:r w:rsidR="00FA4792" w:rsidRPr="0031474A">
              <w:rPr>
                <w:sz w:val="26"/>
                <w:szCs w:val="26"/>
              </w:rPr>
              <w:t>отношения</w:t>
            </w:r>
            <w:r w:rsidRPr="0031474A">
              <w:rPr>
                <w:sz w:val="26"/>
                <w:szCs w:val="26"/>
              </w:rPr>
              <w:t xml:space="preserve"> к родине.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Детские пришкольные площадки.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Июнь, июль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Творческая самореализация, организация  досуга  детей 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Праздничные гуляния, посвященные Дню Петра и </w:t>
            </w:r>
            <w:proofErr w:type="spellStart"/>
            <w:r w:rsidRPr="0031474A">
              <w:rPr>
                <w:sz w:val="26"/>
                <w:szCs w:val="26"/>
              </w:rPr>
              <w:t>Февронии</w:t>
            </w:r>
            <w:proofErr w:type="spellEnd"/>
            <w:r w:rsidRPr="0031474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8 июля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Поддержка семьи  и  принципов семейного воспитания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«День физкультурника».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Август</w:t>
            </w:r>
          </w:p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Пропаганда здорового образа жизни. 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EC047B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«</w:t>
            </w:r>
            <w:r w:rsidR="00EC047B" w:rsidRPr="0031474A">
              <w:rPr>
                <w:sz w:val="26"/>
                <w:szCs w:val="26"/>
              </w:rPr>
              <w:t>Снова в школу</w:t>
            </w:r>
            <w:r w:rsidRPr="0031474A">
              <w:rPr>
                <w:sz w:val="26"/>
                <w:szCs w:val="26"/>
              </w:rPr>
              <w:t>!» - концертно-развлекательная программа для детей и молодежи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Сентябрь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детей и молодежи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77E" w:rsidRDefault="0052477E" w:rsidP="00ED4DCD">
            <w:pPr>
              <w:widowControl/>
              <w:rPr>
                <w:sz w:val="26"/>
                <w:szCs w:val="26"/>
              </w:rPr>
            </w:pPr>
          </w:p>
          <w:p w:rsidR="0092403A" w:rsidRPr="0031474A" w:rsidRDefault="0092403A" w:rsidP="00ED4DCD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Открытый конкурс среди огородников и са</w:t>
            </w:r>
            <w:r w:rsidR="00EC047B" w:rsidRPr="0031474A">
              <w:rPr>
                <w:sz w:val="26"/>
                <w:szCs w:val="26"/>
              </w:rPr>
              <w:t>доводов-любителей «Урожай – 2016</w:t>
            </w:r>
            <w:r w:rsidRPr="0031474A">
              <w:rPr>
                <w:sz w:val="26"/>
                <w:szCs w:val="26"/>
              </w:rPr>
              <w:t>».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Сентябрь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7E" w:rsidRDefault="0052477E" w:rsidP="00AB6D0A">
            <w:pPr>
              <w:widowControl/>
              <w:rPr>
                <w:sz w:val="26"/>
                <w:szCs w:val="26"/>
              </w:rPr>
            </w:pPr>
          </w:p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Единение жителей территории, поддержка труженика земли.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Концерт коллективов ДК, посвященный </w:t>
            </w:r>
            <w:bookmarkStart w:id="0" w:name="_GoBack"/>
            <w:bookmarkEnd w:id="0"/>
            <w:r w:rsidRPr="0031474A">
              <w:rPr>
                <w:sz w:val="26"/>
                <w:szCs w:val="26"/>
              </w:rPr>
              <w:t xml:space="preserve">открытию нового творческого сезона 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Сентябрь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отдел, руководители КДФ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Привлечение новых посетителей и участников КДФ.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EC047B">
            <w:pPr>
              <w:widowControl/>
              <w:rPr>
                <w:sz w:val="26"/>
                <w:szCs w:val="26"/>
              </w:rPr>
            </w:pPr>
            <w:proofErr w:type="gramStart"/>
            <w:r w:rsidRPr="0031474A">
              <w:rPr>
                <w:sz w:val="26"/>
                <w:szCs w:val="26"/>
              </w:rPr>
              <w:t>Концертная</w:t>
            </w:r>
            <w:proofErr w:type="gramEnd"/>
            <w:r w:rsidRPr="0031474A">
              <w:rPr>
                <w:sz w:val="26"/>
                <w:szCs w:val="26"/>
              </w:rPr>
              <w:t xml:space="preserve"> ретро-программа «</w:t>
            </w:r>
            <w:r w:rsidR="00EC047B" w:rsidRPr="0031474A">
              <w:rPr>
                <w:sz w:val="26"/>
                <w:szCs w:val="26"/>
              </w:rPr>
              <w:t>Осеннее настроение</w:t>
            </w:r>
            <w:r w:rsidRPr="0031474A">
              <w:rPr>
                <w:sz w:val="26"/>
                <w:szCs w:val="26"/>
              </w:rPr>
              <w:t>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Сентябрь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отдел, руководители КДФ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Привлечение новых посетителей и участников КДФ.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Концертная программа, посвященная Дню  пожилого человека</w:t>
            </w:r>
          </w:p>
          <w:p w:rsidR="0052477E" w:rsidRPr="0031474A" w:rsidRDefault="0052477E" w:rsidP="00AB6D0A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1 октября</w:t>
            </w:r>
          </w:p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людей пожилого возраста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Default="0092403A" w:rsidP="00EC047B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Торжественная церемония «Посвящение в </w:t>
            </w:r>
            <w:r w:rsidR="00EC047B" w:rsidRPr="0031474A">
              <w:rPr>
                <w:sz w:val="26"/>
                <w:szCs w:val="26"/>
              </w:rPr>
              <w:t>юные артисты</w:t>
            </w:r>
            <w:r w:rsidRPr="0031474A">
              <w:rPr>
                <w:sz w:val="26"/>
                <w:szCs w:val="26"/>
              </w:rPr>
              <w:t>»</w:t>
            </w:r>
          </w:p>
          <w:p w:rsidR="0031474A" w:rsidRPr="0031474A" w:rsidRDefault="0031474A" w:rsidP="00EC047B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Октябрь</w:t>
            </w:r>
          </w:p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Повышение социального статуса.</w:t>
            </w:r>
          </w:p>
        </w:tc>
      </w:tr>
      <w:tr w:rsidR="00FA4792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2" w:rsidRPr="0031474A" w:rsidRDefault="00FA4792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2" w:rsidRPr="0031474A" w:rsidRDefault="00FA4792" w:rsidP="00EC047B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Развлекательная программа «Песни из любимого кино»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792" w:rsidRPr="0031474A" w:rsidRDefault="00FA4792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Октябрь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2" w:rsidRPr="0031474A" w:rsidRDefault="00FA4792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792" w:rsidRPr="0031474A" w:rsidRDefault="00FA4792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Привлечение новых посетителей и участников КДФ.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EC047B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Конкурс рисунков «</w:t>
            </w:r>
            <w:r w:rsidR="00EC047B" w:rsidRPr="0031474A">
              <w:rPr>
                <w:sz w:val="26"/>
                <w:szCs w:val="26"/>
              </w:rPr>
              <w:t>Мы выбираем ЗОЖ</w:t>
            </w:r>
            <w:r w:rsidRPr="0031474A">
              <w:rPr>
                <w:sz w:val="26"/>
                <w:szCs w:val="26"/>
              </w:rPr>
              <w:t>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Октябрь, ноябрь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Пропаганда здорового образа жизни. </w:t>
            </w:r>
          </w:p>
        </w:tc>
      </w:tr>
      <w:tr w:rsidR="00DF6550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4F2D54" w:rsidRDefault="00DF6550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4F2D54" w:rsidRDefault="00DF6550" w:rsidP="00EC047B">
            <w:pPr>
              <w:rPr>
                <w:sz w:val="26"/>
                <w:szCs w:val="26"/>
              </w:rPr>
            </w:pPr>
            <w:r w:rsidRPr="004F2D54">
              <w:rPr>
                <w:sz w:val="26"/>
                <w:szCs w:val="26"/>
              </w:rPr>
              <w:t>Отчетный концерт Образцового ансамбля танца «Колорит»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4F2D54" w:rsidRDefault="00DF6550" w:rsidP="004F2D54">
            <w:pPr>
              <w:jc w:val="center"/>
              <w:rPr>
                <w:sz w:val="26"/>
                <w:szCs w:val="26"/>
              </w:rPr>
            </w:pPr>
            <w:r w:rsidRPr="004F2D54">
              <w:rPr>
                <w:sz w:val="26"/>
                <w:szCs w:val="26"/>
              </w:rPr>
              <w:t>октябр</w:t>
            </w:r>
            <w:r w:rsidR="004F2D54" w:rsidRPr="004F2D54">
              <w:rPr>
                <w:sz w:val="26"/>
                <w:szCs w:val="26"/>
              </w:rPr>
              <w:t>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50" w:rsidRPr="0031474A" w:rsidRDefault="00DF6550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31474A" w:rsidRDefault="005C16F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Подведение  итогов  деятельности  объединения, повышение статуса  коллектива и руководителя</w:t>
            </w:r>
          </w:p>
        </w:tc>
      </w:tr>
      <w:tr w:rsidR="00DF6550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4F2D54" w:rsidRDefault="00DF6550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4F2D54" w:rsidRDefault="00DF6550" w:rsidP="00EC047B">
            <w:pPr>
              <w:rPr>
                <w:sz w:val="26"/>
                <w:szCs w:val="26"/>
              </w:rPr>
            </w:pPr>
            <w:r w:rsidRPr="004F2D54">
              <w:rPr>
                <w:sz w:val="26"/>
                <w:szCs w:val="26"/>
              </w:rPr>
              <w:t>Отчетный концерт Образцовой студии эстрадного вокала «Ветер перемен»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4F2D54" w:rsidRDefault="00DF6550" w:rsidP="005C16FD">
            <w:pPr>
              <w:jc w:val="center"/>
              <w:rPr>
                <w:sz w:val="26"/>
                <w:szCs w:val="26"/>
              </w:rPr>
            </w:pPr>
            <w:r w:rsidRPr="004F2D54">
              <w:rPr>
                <w:sz w:val="26"/>
                <w:szCs w:val="26"/>
              </w:rPr>
              <w:t>октябр</w:t>
            </w:r>
            <w:r w:rsidR="004F2D54" w:rsidRPr="004F2D54">
              <w:rPr>
                <w:sz w:val="26"/>
                <w:szCs w:val="26"/>
              </w:rPr>
              <w:t>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50" w:rsidRPr="0031474A" w:rsidRDefault="00DF6550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50" w:rsidRPr="0031474A" w:rsidRDefault="005C16F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Подведение  итогов  деятельности  объединения, повышение статуса  коллектива и руководителя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FA4792" w:rsidP="00C842CF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Праздничный концерт, посвященный Дню народного единства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FA4792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 3 ноября</w:t>
            </w:r>
          </w:p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FA4792" w:rsidP="00FA4792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Воспитание патриотического отношения к родине.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Отборочный концерт в рамках фестиваля-конкурса взрослых самодеятельных коллективов «Село мое, родное!»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Ноябрь</w:t>
            </w:r>
          </w:p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Повышение статуса коллективов и имиджа ДК.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FA4792" w:rsidP="00D86CD3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Детский</w:t>
            </w:r>
            <w:r w:rsidR="0092403A" w:rsidRPr="0031474A">
              <w:rPr>
                <w:sz w:val="26"/>
                <w:szCs w:val="26"/>
              </w:rPr>
              <w:t xml:space="preserve"> концерт «</w:t>
            </w:r>
            <w:r w:rsidR="00D86CD3" w:rsidRPr="0031474A">
              <w:rPr>
                <w:sz w:val="26"/>
                <w:szCs w:val="26"/>
              </w:rPr>
              <w:t>Праздник мам</w:t>
            </w:r>
            <w:r w:rsidR="0092403A" w:rsidRPr="0031474A">
              <w:rPr>
                <w:sz w:val="26"/>
                <w:szCs w:val="26"/>
              </w:rPr>
              <w:t xml:space="preserve">».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Ноябрь</w:t>
            </w:r>
          </w:p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Повышение статуса семьи.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BD778D" w:rsidP="00BD778D">
            <w:pPr>
              <w:rPr>
                <w:sz w:val="26"/>
                <w:szCs w:val="26"/>
                <w:lang w:eastAsia="en-US"/>
              </w:rPr>
            </w:pPr>
            <w:r w:rsidRPr="0031474A">
              <w:rPr>
                <w:sz w:val="26"/>
                <w:szCs w:val="26"/>
                <w:lang w:eastAsia="en-US"/>
              </w:rPr>
              <w:t>Концертная программа, в рамках Всероссийского дня инвалидов «Солнце светит всем»</w:t>
            </w:r>
          </w:p>
          <w:p w:rsidR="007F48A6" w:rsidRPr="0031474A" w:rsidRDefault="007F48A6" w:rsidP="00BD778D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Декабрь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Организация досуга людей с ограниченными возможностями. </w:t>
            </w:r>
          </w:p>
        </w:tc>
      </w:tr>
      <w:tr w:rsidR="00BD778D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8D" w:rsidRPr="0031474A" w:rsidRDefault="00BD778D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8D" w:rsidRPr="0031474A" w:rsidRDefault="00BD778D" w:rsidP="00BD778D">
            <w:pPr>
              <w:rPr>
                <w:sz w:val="26"/>
                <w:szCs w:val="26"/>
                <w:lang w:eastAsia="en-US"/>
              </w:rPr>
            </w:pPr>
            <w:r w:rsidRPr="0031474A">
              <w:rPr>
                <w:sz w:val="26"/>
                <w:szCs w:val="26"/>
                <w:lang w:eastAsia="en-US"/>
              </w:rPr>
              <w:t>Выставка поделок и рисунков детей с ограниченными возможностями «Мир глазами детей»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8D" w:rsidRPr="0031474A" w:rsidRDefault="00BD778D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Декабрь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8D" w:rsidRPr="0031474A" w:rsidRDefault="00BD778D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8D" w:rsidRPr="0031474A" w:rsidRDefault="00BD778D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людей с ограниченными возможностями</w:t>
            </w:r>
          </w:p>
        </w:tc>
      </w:tr>
      <w:tr w:rsidR="007F48A6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A6" w:rsidRPr="004F2D54" w:rsidRDefault="007F48A6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6FD" w:rsidRPr="004F2D54" w:rsidRDefault="007F48A6" w:rsidP="002C2AB3">
            <w:pPr>
              <w:rPr>
                <w:sz w:val="26"/>
                <w:szCs w:val="26"/>
                <w:lang w:eastAsia="en-US"/>
              </w:rPr>
            </w:pPr>
            <w:r w:rsidRPr="004F2D54">
              <w:rPr>
                <w:sz w:val="26"/>
                <w:szCs w:val="26"/>
                <w:lang w:eastAsia="en-US"/>
              </w:rPr>
              <w:t xml:space="preserve">Выездное мероприятие в </w:t>
            </w:r>
            <w:r w:rsidRPr="004F2D54">
              <w:rPr>
                <w:sz w:val="26"/>
                <w:szCs w:val="26"/>
              </w:rPr>
              <w:t xml:space="preserve">МБУ КЦСОН Березовского района, в рамках </w:t>
            </w:r>
            <w:r w:rsidRPr="004F2D54">
              <w:rPr>
                <w:sz w:val="26"/>
                <w:szCs w:val="26"/>
                <w:lang w:eastAsia="en-US"/>
              </w:rPr>
              <w:t>Всероссийского дня инвалидов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8A6" w:rsidRPr="0031474A" w:rsidRDefault="007F48A6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Декабрь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A6" w:rsidRPr="0031474A" w:rsidRDefault="007F48A6" w:rsidP="00AB6D0A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31474A">
              <w:rPr>
                <w:sz w:val="26"/>
                <w:szCs w:val="26"/>
              </w:rPr>
              <w:t>Организационно-досуговый</w:t>
            </w:r>
            <w:proofErr w:type="spellEnd"/>
            <w:r w:rsidRPr="0031474A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A6" w:rsidRPr="0031474A" w:rsidRDefault="007F48A6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людей с ограниченными возможностями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Новогодние музыкальные  сказки для детей  по заявкам предприятий.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Декабрь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населения. Увеличение доходов от платных услуг.</w:t>
            </w:r>
          </w:p>
          <w:p w:rsidR="008238EC" w:rsidRPr="0031474A" w:rsidRDefault="008238EC" w:rsidP="00AB6D0A">
            <w:pPr>
              <w:widowControl/>
              <w:rPr>
                <w:sz w:val="26"/>
                <w:szCs w:val="26"/>
              </w:rPr>
            </w:pP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Новогодняя елка Главы поселка Березовка для 1-4 классов.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Декабрь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младших школьников.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Открытие елки Главы поселка Березовка  на площади ДК.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Декабрь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населения.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Новогодние корпоративные вечера для предприятий поселка.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Декабрь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населения.</w:t>
            </w:r>
          </w:p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Увеличение доходов от платных услуг.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Программы в Клубе выходного дня.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 по отдельному плану.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школьников.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FA4792">
            <w:pPr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Детские игровые, танцевальные, развлекательные программы для воспитанников КГБУ </w:t>
            </w:r>
            <w:proofErr w:type="gramStart"/>
            <w:r w:rsidRPr="0031474A">
              <w:rPr>
                <w:sz w:val="26"/>
                <w:szCs w:val="26"/>
              </w:rPr>
              <w:t>СО</w:t>
            </w:r>
            <w:proofErr w:type="gramEnd"/>
            <w:r w:rsidRPr="0031474A">
              <w:rPr>
                <w:sz w:val="26"/>
                <w:szCs w:val="26"/>
              </w:rPr>
              <w:t xml:space="preserve"> «</w:t>
            </w:r>
            <w:r w:rsidR="00FA4792" w:rsidRPr="0031474A">
              <w:rPr>
                <w:sz w:val="26"/>
                <w:szCs w:val="26"/>
              </w:rPr>
              <w:t>Психоневрологический интернат для детей «Солнышко»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 по отдельному плану.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Организационно-досуговый отдел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Организация досуга людей с ограниченными возможностями. </w:t>
            </w:r>
          </w:p>
        </w:tc>
      </w:tr>
      <w:tr w:rsidR="0092403A" w:rsidRPr="0031474A" w:rsidTr="00772B24"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 xml:space="preserve">Мероприятия по заказу предприятий и организаций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В течение года по отдельному плану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Директор,</w:t>
            </w:r>
          </w:p>
          <w:p w:rsidR="0092403A" w:rsidRPr="0031474A" w:rsidRDefault="0092403A" w:rsidP="00AB6D0A">
            <w:pPr>
              <w:widowControl/>
              <w:jc w:val="center"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3A" w:rsidRPr="0031474A" w:rsidRDefault="0092403A" w:rsidP="00AB6D0A">
            <w:pPr>
              <w:widowControl/>
              <w:rPr>
                <w:sz w:val="26"/>
                <w:szCs w:val="26"/>
              </w:rPr>
            </w:pPr>
            <w:r w:rsidRPr="0031474A">
              <w:rPr>
                <w:sz w:val="26"/>
                <w:szCs w:val="26"/>
              </w:rPr>
              <w:t>Организация досуга населения.</w:t>
            </w:r>
          </w:p>
        </w:tc>
      </w:tr>
    </w:tbl>
    <w:p w:rsidR="00FA4792" w:rsidRPr="0031474A" w:rsidRDefault="00FA4792" w:rsidP="00ED4DCD">
      <w:pPr>
        <w:widowControl/>
        <w:jc w:val="center"/>
        <w:rPr>
          <w:sz w:val="26"/>
          <w:szCs w:val="26"/>
        </w:rPr>
      </w:pPr>
    </w:p>
    <w:p w:rsidR="00ED4DCD" w:rsidRPr="00FA617E" w:rsidRDefault="00ED4DCD" w:rsidP="00ED4DCD">
      <w:pPr>
        <w:widowControl/>
        <w:jc w:val="center"/>
        <w:rPr>
          <w:b/>
          <w:sz w:val="26"/>
          <w:szCs w:val="26"/>
        </w:rPr>
      </w:pPr>
      <w:r w:rsidRPr="00FA617E">
        <w:rPr>
          <w:b/>
          <w:sz w:val="26"/>
          <w:szCs w:val="26"/>
        </w:rPr>
        <w:t>В плане культурно-массовых мероприятий возможны изменения.</w:t>
      </w:r>
    </w:p>
    <w:p w:rsidR="00ED4DCD" w:rsidRPr="0031474A" w:rsidRDefault="00ED4DCD" w:rsidP="00ED4DCD">
      <w:pPr>
        <w:widowControl/>
        <w:rPr>
          <w:sz w:val="26"/>
          <w:szCs w:val="26"/>
        </w:rPr>
      </w:pPr>
    </w:p>
    <w:p w:rsidR="00ED4DCD" w:rsidRPr="0031474A" w:rsidRDefault="00ED4DCD" w:rsidP="00ED4DCD">
      <w:pPr>
        <w:widowControl/>
        <w:rPr>
          <w:sz w:val="26"/>
          <w:szCs w:val="26"/>
        </w:rPr>
      </w:pPr>
      <w:r w:rsidRPr="0031474A">
        <w:rPr>
          <w:sz w:val="26"/>
          <w:szCs w:val="26"/>
        </w:rPr>
        <w:t>Директор муниципального бюджетного учреждения культуры</w:t>
      </w:r>
    </w:p>
    <w:p w:rsidR="00DF6550" w:rsidRDefault="00ED4DCD" w:rsidP="007F48A6">
      <w:pPr>
        <w:widowControl/>
        <w:rPr>
          <w:sz w:val="22"/>
          <w:szCs w:val="26"/>
        </w:rPr>
      </w:pPr>
      <w:r w:rsidRPr="0031474A">
        <w:rPr>
          <w:sz w:val="26"/>
          <w:szCs w:val="26"/>
        </w:rPr>
        <w:t xml:space="preserve">Дома культуры «Энтузиаст» </w:t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</w:r>
      <w:r w:rsidRPr="0031474A">
        <w:rPr>
          <w:sz w:val="26"/>
          <w:szCs w:val="26"/>
        </w:rPr>
        <w:tab/>
        <w:t>Р.И. Шамаш</w:t>
      </w:r>
      <w:r w:rsidR="0052477E">
        <w:rPr>
          <w:sz w:val="26"/>
          <w:szCs w:val="26"/>
        </w:rPr>
        <w:t>ова</w:t>
      </w:r>
    </w:p>
    <w:p w:rsidR="00DF6550" w:rsidRDefault="00DF6550" w:rsidP="007F48A6">
      <w:pPr>
        <w:widowControl/>
        <w:rPr>
          <w:sz w:val="22"/>
          <w:szCs w:val="26"/>
        </w:rPr>
      </w:pPr>
    </w:p>
    <w:p w:rsidR="00DF6550" w:rsidRDefault="00DF6550" w:rsidP="007F48A6">
      <w:pPr>
        <w:widowControl/>
        <w:rPr>
          <w:sz w:val="22"/>
          <w:szCs w:val="26"/>
        </w:rPr>
      </w:pPr>
    </w:p>
    <w:p w:rsidR="002C2AB3" w:rsidRDefault="002C2AB3" w:rsidP="007F48A6">
      <w:pPr>
        <w:widowControl/>
        <w:rPr>
          <w:sz w:val="22"/>
          <w:szCs w:val="26"/>
        </w:rPr>
      </w:pPr>
    </w:p>
    <w:p w:rsidR="002C2AB3" w:rsidRDefault="002C2AB3" w:rsidP="007F48A6">
      <w:pPr>
        <w:widowControl/>
        <w:rPr>
          <w:sz w:val="22"/>
          <w:szCs w:val="26"/>
        </w:rPr>
      </w:pPr>
    </w:p>
    <w:p w:rsidR="004F2D54" w:rsidRDefault="00DF6550" w:rsidP="004F2D54">
      <w:pPr>
        <w:widowControl/>
        <w:rPr>
          <w:sz w:val="22"/>
          <w:szCs w:val="26"/>
        </w:rPr>
      </w:pPr>
      <w:r>
        <w:rPr>
          <w:sz w:val="22"/>
          <w:szCs w:val="26"/>
        </w:rPr>
        <w:t xml:space="preserve">Исп. </w:t>
      </w:r>
      <w:r w:rsidR="004F2D54">
        <w:rPr>
          <w:sz w:val="22"/>
          <w:szCs w:val="26"/>
        </w:rPr>
        <w:t>Сальникова А.П.</w:t>
      </w:r>
    </w:p>
    <w:p w:rsidR="00DF6550" w:rsidRDefault="00DF6550" w:rsidP="007F48A6">
      <w:pPr>
        <w:widowControl/>
        <w:rPr>
          <w:sz w:val="22"/>
          <w:szCs w:val="26"/>
        </w:rPr>
      </w:pPr>
      <w:r>
        <w:rPr>
          <w:sz w:val="22"/>
          <w:szCs w:val="26"/>
        </w:rPr>
        <w:t>Художественный руководитель</w:t>
      </w:r>
    </w:p>
    <w:p w:rsidR="00DF6550" w:rsidRPr="00DF6550" w:rsidRDefault="00DF6550" w:rsidP="007F48A6">
      <w:pPr>
        <w:widowControl/>
        <w:rPr>
          <w:sz w:val="22"/>
          <w:szCs w:val="26"/>
        </w:rPr>
      </w:pPr>
      <w:r>
        <w:rPr>
          <w:sz w:val="22"/>
          <w:szCs w:val="26"/>
        </w:rPr>
        <w:t>2-11-98</w:t>
      </w:r>
    </w:p>
    <w:sectPr w:rsidR="00DF6550" w:rsidRPr="00DF6550" w:rsidSect="00AB6D0A">
      <w:pgSz w:w="16838" w:h="11906" w:orient="landscape"/>
      <w:pgMar w:top="899" w:right="4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943D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B11104"/>
    <w:multiLevelType w:val="singleLevel"/>
    <w:tmpl w:val="C7383522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123141D"/>
    <w:multiLevelType w:val="hybridMultilevel"/>
    <w:tmpl w:val="4502B3FE"/>
    <w:lvl w:ilvl="0" w:tplc="A1687B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D773C"/>
    <w:multiLevelType w:val="singleLevel"/>
    <w:tmpl w:val="FB36EDDE"/>
    <w:lvl w:ilvl="0">
      <w:start w:val="1"/>
      <w:numFmt w:val="upperRoman"/>
      <w:lvlText w:val="%1."/>
      <w:legacy w:legacy="1" w:legacySpace="120" w:legacyIndent="360"/>
      <w:lvlJc w:val="left"/>
      <w:pPr>
        <w:ind w:left="3763" w:hanging="360"/>
      </w:pPr>
      <w:rPr>
        <w:rFonts w:ascii="Times New Roman" w:hAnsi="Times New Roman" w:cs="Times New Roman" w:hint="default"/>
      </w:rPr>
    </w:lvl>
  </w:abstractNum>
  <w:abstractNum w:abstractNumId="4">
    <w:nsid w:val="485100CF"/>
    <w:multiLevelType w:val="singleLevel"/>
    <w:tmpl w:val="C1FC82D4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24741C5"/>
    <w:multiLevelType w:val="hybridMultilevel"/>
    <w:tmpl w:val="CC1CECE2"/>
    <w:lvl w:ilvl="0" w:tplc="A1687B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B586C"/>
    <w:multiLevelType w:val="singleLevel"/>
    <w:tmpl w:val="C1FC82D4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A7068C"/>
    <w:multiLevelType w:val="singleLevel"/>
    <w:tmpl w:val="C1FC82D4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6A4369B"/>
    <w:multiLevelType w:val="hybridMultilevel"/>
    <w:tmpl w:val="E396AB1C"/>
    <w:lvl w:ilvl="0" w:tplc="749046A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84A04"/>
    <w:multiLevelType w:val="singleLevel"/>
    <w:tmpl w:val="C1FC82D4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lvl w:ilvl="0"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D4DCD"/>
    <w:rsid w:val="00170973"/>
    <w:rsid w:val="0020383B"/>
    <w:rsid w:val="00241744"/>
    <w:rsid w:val="0026165D"/>
    <w:rsid w:val="00274DC0"/>
    <w:rsid w:val="002C2AB3"/>
    <w:rsid w:val="0031474A"/>
    <w:rsid w:val="00384FEC"/>
    <w:rsid w:val="003C165A"/>
    <w:rsid w:val="00427484"/>
    <w:rsid w:val="004701CB"/>
    <w:rsid w:val="004F2D54"/>
    <w:rsid w:val="0052477E"/>
    <w:rsid w:val="005C16FD"/>
    <w:rsid w:val="006979A0"/>
    <w:rsid w:val="00772B24"/>
    <w:rsid w:val="007F48A6"/>
    <w:rsid w:val="008238EC"/>
    <w:rsid w:val="0092403A"/>
    <w:rsid w:val="00975A53"/>
    <w:rsid w:val="009D40F5"/>
    <w:rsid w:val="00A06C6E"/>
    <w:rsid w:val="00A34B22"/>
    <w:rsid w:val="00AB6D0A"/>
    <w:rsid w:val="00AB7AB1"/>
    <w:rsid w:val="00BD778D"/>
    <w:rsid w:val="00C842CF"/>
    <w:rsid w:val="00D86CD3"/>
    <w:rsid w:val="00D93C0D"/>
    <w:rsid w:val="00DF6550"/>
    <w:rsid w:val="00EC047B"/>
    <w:rsid w:val="00ED4DCD"/>
    <w:rsid w:val="00EE6DAC"/>
    <w:rsid w:val="00FA4792"/>
    <w:rsid w:val="00FA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DB1E-64C1-4095-A215-9C0C863A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2015-10-20T06:10:00Z</cp:lastPrinted>
  <dcterms:created xsi:type="dcterms:W3CDTF">2014-12-05T07:35:00Z</dcterms:created>
  <dcterms:modified xsi:type="dcterms:W3CDTF">2015-11-18T06:54:00Z</dcterms:modified>
</cp:coreProperties>
</file>