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8D" w:rsidRPr="008B213E" w:rsidRDefault="008B213E" w:rsidP="008B213E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Утвержден</w:t>
      </w:r>
      <w:r w:rsidR="004620C0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приказом директора </w:t>
      </w:r>
    </w:p>
    <w:p w:rsidR="004620C0" w:rsidRPr="008B213E" w:rsidRDefault="008B213E" w:rsidP="008B213E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                                                                   </w:t>
      </w:r>
      <w:r w:rsidR="004620C0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БМАУ «СЦ Резерв»</w:t>
      </w:r>
    </w:p>
    <w:p w:rsidR="00D21B8D" w:rsidRPr="008B213E" w:rsidRDefault="00404F64" w:rsidP="00404F64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     </w:t>
      </w:r>
      <w:r w:rsidR="008B213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21B8D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_________</w:t>
      </w:r>
      <w:r w:rsidR="003B2E74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Терещенко Е.В.</w:t>
      </w:r>
    </w:p>
    <w:p w:rsidR="00D21B8D" w:rsidRPr="008B213E" w:rsidRDefault="00D21B8D" w:rsidP="00D21B8D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                                                                     </w:t>
      </w:r>
      <w:r w:rsidR="008B213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                      </w:t>
      </w:r>
      <w:r w:rsidR="007453D9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«</w:t>
      </w:r>
      <w:r w:rsidR="003A0A75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19</w:t>
      </w:r>
      <w:r w:rsidR="007453D9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»</w:t>
      </w:r>
      <w:r w:rsidR="003A0A75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ноября</w:t>
      </w:r>
      <w:r w:rsidR="00404F64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202</w:t>
      </w:r>
      <w:r w:rsidR="003B2E74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4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</w:t>
      </w:r>
      <w:proofErr w:type="gramStart"/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год  №</w:t>
      </w:r>
      <w:proofErr w:type="gramEnd"/>
      <w:r w:rsidR="003B2E74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96/1</w:t>
      </w:r>
    </w:p>
    <w:p w:rsidR="00D21B8D" w:rsidRPr="005B50B0" w:rsidRDefault="00D21B8D" w:rsidP="00065F2E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404040"/>
          <w:spacing w:val="-10"/>
          <w:sz w:val="24"/>
          <w:szCs w:val="24"/>
          <w:lang w:eastAsia="ru-RU"/>
        </w:rPr>
      </w:pPr>
    </w:p>
    <w:p w:rsidR="005B6BF3" w:rsidRPr="008B213E" w:rsidRDefault="005B6BF3" w:rsidP="00065F2E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Правила </w:t>
      </w:r>
    </w:p>
    <w:p w:rsidR="005B6BF3" w:rsidRPr="008B213E" w:rsidRDefault="005B6BF3" w:rsidP="00065F2E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проведения массовых катаний на коньках в </w:t>
      </w:r>
    </w:p>
    <w:p w:rsidR="005B6BF3" w:rsidRPr="008B213E" w:rsidRDefault="00065F2E" w:rsidP="00065F2E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БМАУ «СЦ Резерв»</w:t>
      </w:r>
    </w:p>
    <w:p w:rsidR="005B6BF3" w:rsidRPr="008B213E" w:rsidRDefault="005B6BF3" w:rsidP="008B213E">
      <w:pPr>
        <w:numPr>
          <w:ilvl w:val="1"/>
          <w:numId w:val="1"/>
        </w:numPr>
        <w:shd w:val="clear" w:color="auto" w:fill="FFFFFF"/>
        <w:spacing w:after="225" w:line="240" w:lineRule="auto"/>
        <w:ind w:left="1215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Общие положения.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1.1. Массовое катание на коньках – услуга, предоставляемая</w:t>
      </w:r>
      <w:r w:rsidR="008B213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тентовым спортивным сооружением- </w:t>
      </w:r>
      <w:proofErr w:type="gramStart"/>
      <w:r w:rsidR="008B213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хоккейная  площадка</w:t>
      </w:r>
      <w:proofErr w:type="gramEnd"/>
      <w:r w:rsidR="008B213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 </w:t>
      </w:r>
      <w:r w:rsidR="00065F2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Березовск</w:t>
      </w:r>
      <w:r w:rsidR="008B213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ого </w:t>
      </w:r>
      <w:r w:rsidR="00065F2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муниципальн</w:t>
      </w:r>
      <w:r w:rsidR="008B213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ого</w:t>
      </w:r>
      <w:r w:rsidR="00065F2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автономным учреждением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«Спортивн</w:t>
      </w:r>
      <w:r w:rsidR="00065F2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ый центр Резерв»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  (далее – </w:t>
      </w:r>
      <w:r w:rsidR="008B213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каток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) для отдыха граждан, а также в целях пропаганды здорового образа жизни населения.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1.2. Массовое катание на коньках, организуемое </w:t>
      </w:r>
      <w:r w:rsidR="00065F2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учреждением</w:t>
      </w:r>
      <w:r w:rsidR="00D164F3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, проходит согласно расписанию (Приложение №1)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1.3. Массовое катание – платная услуга. Стоимость взимается с каждого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ителя согласно прейскуранту.</w:t>
      </w:r>
      <w:r w:rsidR="007F5856" w:rsidRPr="008B213E">
        <w:rPr>
          <w:rFonts w:ascii="Times New Roman" w:hAnsi="Times New Roman" w:cs="Times New Roman"/>
          <w:sz w:val="28"/>
          <w:szCs w:val="28"/>
        </w:rPr>
        <w:t xml:space="preserve"> </w:t>
      </w:r>
      <w:r w:rsidR="00A260C6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С</w:t>
      </w:r>
      <w:r w:rsidR="00A260C6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еанс </w:t>
      </w:r>
      <w:proofErr w:type="gramStart"/>
      <w:r w:rsidR="00A260C6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катания </w:t>
      </w:r>
      <w:r w:rsidR="00A260C6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выданных</w:t>
      </w:r>
      <w:proofErr w:type="gramEnd"/>
      <w:r w:rsidR="00A260C6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в пункте проката, составляет 60 минут.</w:t>
      </w:r>
      <w:r w:rsidR="00A260C6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</w:t>
      </w:r>
      <w:r w:rsidR="00A260C6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Сеанс катания с собственными коньками-  весь день работы катка. </w:t>
      </w:r>
      <w:r w:rsidR="007F5856" w:rsidRPr="008B213E">
        <w:rPr>
          <w:rFonts w:ascii="Times New Roman" w:hAnsi="Times New Roman" w:cs="Times New Roman"/>
          <w:sz w:val="28"/>
          <w:szCs w:val="28"/>
        </w:rPr>
        <w:t>Е</w:t>
      </w:r>
      <w:r w:rsidR="007F5856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сли услуга не использована в полном объеме, то денежные средства не возвращаются за неиспользованное время.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1.4. Оплата проката коньков</w:t>
      </w:r>
      <w:r w:rsidR="00A260C6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, выхода на лед со своими коньками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и заточки коньков производится </w:t>
      </w:r>
      <w:r w:rsidR="00A260C6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ителем в кассе </w:t>
      </w:r>
      <w:r w:rsidR="00065F2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учреждения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спортивного сооружения согласно </w:t>
      </w:r>
      <w:r w:rsidR="003A757A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прейскуранту (</w:t>
      </w:r>
      <w:r w:rsidR="00D164F3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Приложение№2)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.</w:t>
      </w:r>
    </w:p>
    <w:p w:rsidR="00446412" w:rsidRPr="008B213E" w:rsidRDefault="00446412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1.5. </w:t>
      </w:r>
      <w:r w:rsidRPr="00446412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Нагрузки рассчитаны на практически здоровых людей. Для занимающихся с серьезными медицинскими противопоказаниями к занятиям в общих группах (гипертонией, заболеваниями сердечно-сосудистой системы, межпозвоночных грыжах и нарушениях в работе опорно-двигательного аппарата и т.п.)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администрация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катк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а</w:t>
      </w:r>
      <w:r w:rsidRPr="00446412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настоятельно рекомендует заниматься при наличии разрешения лечащего врача. В этом случае физическую нагрузку занимающиеся должны регулировать сами, останавливаться и отдыхать при необходимости. Для тех, кто еще неуверенно катается, следует надевать защитный шлем, а также защиту на локти и колени. Тем, кто еще слабо стоит на коньках, рекомендуется при катании придерживаться одной рукой за борт, перемещаясь вдоль борта.</w:t>
      </w:r>
    </w:p>
    <w:p w:rsidR="0048152B" w:rsidRPr="00446412" w:rsidRDefault="0048152B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1.6. Администрация не несет ответственности за причинение вреда жизни и здоровью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ителя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катк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а, возникшее в результате его действий, действий третьих лиц, а также пренебрежения ими настоящими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равилами, правилами техники безопасности при катании. Это является личной ответственностью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ителей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катк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а, а также ответственностью лиц, сопровождающих несовершеннолетних, в течение всего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lastRenderedPageBreak/>
        <w:t xml:space="preserve">периода их нахождения на территории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катк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а.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итель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катк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а, лицо, сопровождающее несовершеннолетнего, принимают на себя все возможные риски, связанные со своим нахождением либо нахождением сопровождаемого несовершеннолетнего на территории </w:t>
      </w:r>
      <w:r w:rsidR="003A0A75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атк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а.  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1.</w:t>
      </w:r>
      <w:r w:rsidR="0048152B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7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. В период проведения массовых катаний количество одновременно катающихся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="00065F2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ителей не должно превышать </w:t>
      </w:r>
      <w:r w:rsidR="0044215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80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человек.</w:t>
      </w:r>
    </w:p>
    <w:p w:rsidR="0048152B" w:rsidRPr="0048152B" w:rsidRDefault="008B213E" w:rsidP="008B213E">
      <w:p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8152B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1.8 </w:t>
      </w:r>
      <w:r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="0048152B" w:rsidRPr="0048152B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ители на лед не выпускаются при температуре</w:t>
      </w:r>
      <w:r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до -3 </w:t>
      </w:r>
      <w:proofErr w:type="gramStart"/>
      <w:r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 </w:t>
      </w:r>
      <w:r w:rsidR="0048152B" w:rsidRPr="0048152B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-</w:t>
      </w:r>
      <w:proofErr w:type="gramEnd"/>
      <w:r w:rsidR="0048152B" w:rsidRPr="0048152B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2</w:t>
      </w:r>
      <w:r w:rsidR="00610B98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0 С.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1.</w:t>
      </w:r>
      <w:r w:rsidR="0048152B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9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. Катание осуществляется против часовой стрелки (справа – налево).</w:t>
      </w:r>
    </w:p>
    <w:p w:rsidR="005B6BF3" w:rsidRPr="008B213E" w:rsidRDefault="005B6BF3" w:rsidP="008B213E">
      <w:pPr>
        <w:numPr>
          <w:ilvl w:val="1"/>
          <w:numId w:val="2"/>
        </w:numPr>
        <w:shd w:val="clear" w:color="auto" w:fill="FFFFFF"/>
        <w:spacing w:after="225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Порядок выдачи спортивного инвентаря:</w:t>
      </w:r>
    </w:p>
    <w:p w:rsidR="00065F2E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2.1. </w:t>
      </w:r>
      <w:r w:rsidR="00322F48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Производится п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ри предъявлении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ителем </w:t>
      </w:r>
      <w:r w:rsidR="00065F2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чека ККТ</w:t>
      </w:r>
      <w:r w:rsidR="00322F48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об оплате проката коньков, уплаченного в кассе.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</w:t>
      </w:r>
      <w:r w:rsidR="00322F48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При предъявлении </w:t>
      </w:r>
      <w:r w:rsidR="0044215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чека, производит</w:t>
      </w:r>
      <w:r w:rsidR="003A757A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ся выдача коньков</w:t>
      </w:r>
      <w:r w:rsidR="0044215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–залогом является 1000 рублей.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</w:t>
      </w:r>
      <w:r w:rsidR="0044215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В случае отсутствия денежных средств в размере залога, коньки выдаются в замен </w:t>
      </w:r>
      <w:r w:rsidR="00065F2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обув</w:t>
      </w:r>
      <w:r w:rsidR="0044215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 </w:t>
      </w:r>
      <w:r w:rsidR="00065F2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посещаемого,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за ка</w:t>
      </w:r>
      <w:r w:rsidR="00065F2E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ждую пару </w:t>
      </w:r>
      <w:r w:rsidR="003A757A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коньков.</w:t>
      </w:r>
      <w:r w:rsidR="00187C72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</w:t>
      </w:r>
    </w:p>
    <w:p w:rsidR="005B6BF3" w:rsidRPr="008B213E" w:rsidRDefault="005B6BF3" w:rsidP="00A260C6">
      <w:pPr>
        <w:shd w:val="clear" w:color="auto" w:fill="FFFFFF"/>
        <w:spacing w:after="225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u w:val="single"/>
          <w:lang w:eastAsia="ru-RU"/>
        </w:rPr>
        <w:t>В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 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u w:val="single"/>
          <w:lang w:eastAsia="ru-RU"/>
        </w:rPr>
        <w:t>залог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 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u w:val="single"/>
          <w:lang w:eastAsia="ru-RU"/>
        </w:rPr>
        <w:t>не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 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u w:val="single"/>
          <w:lang w:eastAsia="ru-RU"/>
        </w:rPr>
        <w:t>принимаются:</w:t>
      </w:r>
    </w:p>
    <w:p w:rsidR="005B6BF3" w:rsidRPr="008B213E" w:rsidRDefault="005B6BF3" w:rsidP="00A260C6">
      <w:pPr>
        <w:numPr>
          <w:ilvl w:val="1"/>
          <w:numId w:val="9"/>
        </w:numPr>
        <w:shd w:val="clear" w:color="auto" w:fill="FFFFFF"/>
        <w:spacing w:after="225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Паспорт;</w:t>
      </w:r>
    </w:p>
    <w:p w:rsidR="005B6BF3" w:rsidRPr="008B213E" w:rsidRDefault="005B6BF3" w:rsidP="00A260C6">
      <w:pPr>
        <w:numPr>
          <w:ilvl w:val="1"/>
          <w:numId w:val="9"/>
        </w:numPr>
        <w:shd w:val="clear" w:color="auto" w:fill="FFFFFF"/>
        <w:spacing w:after="225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Ключи;</w:t>
      </w:r>
    </w:p>
    <w:p w:rsidR="005B6BF3" w:rsidRPr="008B213E" w:rsidRDefault="005B6BF3" w:rsidP="00A260C6">
      <w:pPr>
        <w:numPr>
          <w:ilvl w:val="1"/>
          <w:numId w:val="9"/>
        </w:numPr>
        <w:shd w:val="clear" w:color="auto" w:fill="FFFFFF"/>
        <w:spacing w:after="225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Телефон.</w:t>
      </w:r>
    </w:p>
    <w:p w:rsidR="005B6BF3" w:rsidRPr="008B213E" w:rsidRDefault="005B6BF3" w:rsidP="008B213E">
      <w:pPr>
        <w:numPr>
          <w:ilvl w:val="1"/>
          <w:numId w:val="4"/>
        </w:numPr>
        <w:shd w:val="clear" w:color="auto" w:fill="FFFFFF"/>
        <w:spacing w:after="225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Порядок приема спортивного инвентаря: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3.1. После окончания сеанса массового катания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итель обязан сдать взятые напрокат коньки.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3.2. При возврате коньков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итель предъявляет </w:t>
      </w:r>
      <w:r w:rsidR="0044215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чек, забирает залог.</w:t>
      </w:r>
    </w:p>
    <w:p w:rsidR="005B6BF3" w:rsidRPr="008B213E" w:rsidRDefault="008B213E" w:rsidP="008B213E">
      <w:pPr>
        <w:numPr>
          <w:ilvl w:val="1"/>
          <w:numId w:val="5"/>
        </w:numPr>
        <w:shd w:val="clear" w:color="auto" w:fill="FFFFFF"/>
        <w:spacing w:after="225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Посет</w:t>
      </w:r>
      <w:r w:rsidR="005B6BF3" w:rsidRPr="008B213E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итель имеет право: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4.1. Находиться на льду (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катк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е) только в пределах оплаченного времени.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4.2. Приносить с собой коньки и кататься на них.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4.3. При отсутствии коньков воспользоваться услугами проката. Прокат коньков является платной услугой согласно действующему прейскуранту.</w:t>
      </w:r>
    </w:p>
    <w:p w:rsidR="005B6BF3" w:rsidRPr="00A260C6" w:rsidRDefault="008B213E" w:rsidP="00A260C6">
      <w:pPr>
        <w:numPr>
          <w:ilvl w:val="1"/>
          <w:numId w:val="6"/>
        </w:numPr>
        <w:shd w:val="clear" w:color="auto" w:fill="FFFFFF"/>
        <w:spacing w:after="225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</w:pPr>
      <w:r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Посет</w:t>
      </w:r>
      <w:r w:rsidR="005B6BF3"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итель обязан: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5.1. Строго соблюдать общественный порядок и общепринятые нормы поведения. Выполнять законные требования администрации и персонала спортивного сооружения.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5.2. Бережно относиться к спортивному сооружению, оборудованию и инвентарю.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lastRenderedPageBreak/>
        <w:t>5.3. Вести себя уважительно по отношению к другим участникам катаний, обслуживающему персоналу, лицам, ответственным за поддержание общественного порядка и безопасности в спортивном сооружении.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5.4. Не допускать действий, способных создать опасность для окружающих и привести к созданию </w:t>
      </w:r>
      <w:proofErr w:type="spellStart"/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травмоопасной</w:t>
      </w:r>
      <w:proofErr w:type="spellEnd"/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ситуации.</w:t>
      </w:r>
    </w:p>
    <w:p w:rsidR="00446412" w:rsidRPr="008B213E" w:rsidRDefault="005B6BF3" w:rsidP="00A260C6">
      <w:pPr>
        <w:pStyle w:val="1"/>
        <w:ind w:left="0"/>
        <w:jc w:val="both"/>
        <w:rPr>
          <w:sz w:val="28"/>
          <w:szCs w:val="28"/>
        </w:rPr>
      </w:pPr>
      <w:r w:rsidRPr="008B213E">
        <w:rPr>
          <w:rFonts w:eastAsia="Times New Roman"/>
          <w:bCs/>
          <w:color w:val="404040"/>
          <w:spacing w:val="-10"/>
          <w:sz w:val="28"/>
          <w:szCs w:val="28"/>
        </w:rPr>
        <w:t>5.5. Не оставлять</w:t>
      </w:r>
      <w:r w:rsidR="00446412" w:rsidRPr="008B213E">
        <w:rPr>
          <w:rFonts w:eastAsia="Times New Roman"/>
          <w:bCs/>
          <w:color w:val="404040"/>
          <w:spacing w:val="-10"/>
          <w:sz w:val="28"/>
          <w:szCs w:val="28"/>
        </w:rPr>
        <w:t xml:space="preserve"> без присмотра детей младше 12 лет. Дети </w:t>
      </w:r>
      <w:proofErr w:type="gramStart"/>
      <w:r w:rsidR="00446412" w:rsidRPr="008B213E">
        <w:rPr>
          <w:rFonts w:eastAsia="Times New Roman"/>
          <w:bCs/>
          <w:color w:val="404040"/>
          <w:spacing w:val="-10"/>
          <w:sz w:val="28"/>
          <w:szCs w:val="28"/>
        </w:rPr>
        <w:t xml:space="preserve">допускаются </w:t>
      </w:r>
      <w:r w:rsidRPr="008B213E">
        <w:rPr>
          <w:rFonts w:eastAsia="Times New Roman"/>
          <w:bCs/>
          <w:color w:val="404040"/>
          <w:spacing w:val="-10"/>
          <w:sz w:val="28"/>
          <w:szCs w:val="28"/>
        </w:rPr>
        <w:t xml:space="preserve"> </w:t>
      </w:r>
      <w:r w:rsidR="00446412" w:rsidRPr="008B213E">
        <w:rPr>
          <w:rFonts w:eastAsia="Times New Roman"/>
          <w:bCs/>
          <w:color w:val="404040"/>
          <w:spacing w:val="-10"/>
          <w:sz w:val="28"/>
          <w:szCs w:val="28"/>
        </w:rPr>
        <w:t>на</w:t>
      </w:r>
      <w:proofErr w:type="gramEnd"/>
      <w:r w:rsidR="00446412" w:rsidRPr="008B213E">
        <w:rPr>
          <w:rFonts w:eastAsia="Times New Roman"/>
          <w:bCs/>
          <w:color w:val="404040"/>
          <w:spacing w:val="-10"/>
          <w:sz w:val="28"/>
          <w:szCs w:val="28"/>
        </w:rPr>
        <w:t xml:space="preserve"> каток только в сопровождении родителей или законных представителей. Сопровождающий ребёнка обязан оплатить услугу массового катания</w:t>
      </w:r>
      <w:r w:rsidR="00A260C6">
        <w:rPr>
          <w:rFonts w:eastAsia="Times New Roman"/>
          <w:bCs/>
          <w:color w:val="404040"/>
          <w:spacing w:val="-10"/>
          <w:sz w:val="28"/>
          <w:szCs w:val="28"/>
        </w:rPr>
        <w:t>.</w:t>
      </w:r>
      <w:r w:rsidR="00446412" w:rsidRPr="008B213E">
        <w:rPr>
          <w:rFonts w:eastAsia="Times New Roman"/>
          <w:bCs/>
          <w:color w:val="404040"/>
          <w:spacing w:val="-10"/>
          <w:sz w:val="28"/>
          <w:szCs w:val="28"/>
        </w:rPr>
        <w:t xml:space="preserve"> Ответственность за поведение детей и их безопасность лежит на родителях или сопровождающих лицах.</w:t>
      </w:r>
    </w:p>
    <w:p w:rsidR="00A260C6" w:rsidRDefault="00A260C6" w:rsidP="00A260C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</w:p>
    <w:p w:rsidR="005B6BF3" w:rsidRDefault="005B6BF3" w:rsidP="00A260C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5.6. При получении коньков в пункте проката проверить их техническое состояние, и при обнаружении неисправностей немедленно заявить об этом.</w:t>
      </w:r>
    </w:p>
    <w:p w:rsidR="00A260C6" w:rsidRPr="008B213E" w:rsidRDefault="00A260C6" w:rsidP="00A260C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5.7. Переодеваться и обувать коньки только в специально отведённой зоне.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5.8.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итель должен перемещаться на коньках только по специальным резиновым дорожкам.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5.9. После завершения сеанса катания покинуть спортивное сооружение.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5.10. Оплатить услуги массового катания в кассе спортивного сооружения.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5.11. Не оставлять ценные вещи и деньги без присмотра.</w:t>
      </w:r>
    </w:p>
    <w:p w:rsidR="00D651AC" w:rsidRDefault="00D651AC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5.12 При получении информации об эвакуации действовать, соблюдая спокойствие и не создавая паники и помех, согласно указаниям сотрудников учреждения.</w:t>
      </w:r>
    </w:p>
    <w:p w:rsidR="00A260C6" w:rsidRPr="00A260C6" w:rsidRDefault="00A260C6" w:rsidP="00A260C6">
      <w:pPr>
        <w:pStyle w:val="1"/>
        <w:ind w:left="0"/>
        <w:jc w:val="both"/>
        <w:rPr>
          <w:rFonts w:eastAsia="Times New Roman"/>
          <w:bCs/>
          <w:color w:val="404040"/>
          <w:spacing w:val="-10"/>
          <w:sz w:val="28"/>
          <w:szCs w:val="28"/>
        </w:rPr>
      </w:pPr>
      <w:r w:rsidRPr="00A260C6">
        <w:rPr>
          <w:rFonts w:eastAsia="Times New Roman"/>
          <w:bCs/>
          <w:color w:val="404040"/>
          <w:spacing w:val="-10"/>
          <w:sz w:val="28"/>
          <w:szCs w:val="28"/>
        </w:rPr>
        <w:t xml:space="preserve">5. 13 При получении травмы немедленно сообщить </w:t>
      </w:r>
      <w:r>
        <w:rPr>
          <w:rFonts w:eastAsia="Times New Roman"/>
          <w:bCs/>
          <w:color w:val="404040"/>
          <w:spacing w:val="-10"/>
          <w:sz w:val="28"/>
          <w:szCs w:val="28"/>
        </w:rPr>
        <w:t>об этом администрации БМАУ «СЦ Резерв».</w:t>
      </w:r>
      <w:r w:rsidRPr="00A260C6">
        <w:rPr>
          <w:rFonts w:eastAsia="Times New Roman"/>
          <w:bCs/>
          <w:color w:val="404040"/>
          <w:spacing w:val="-10"/>
          <w:sz w:val="28"/>
          <w:szCs w:val="28"/>
        </w:rPr>
        <w:t xml:space="preserve"> </w:t>
      </w:r>
    </w:p>
    <w:p w:rsidR="005B6BF3" w:rsidRPr="00A260C6" w:rsidRDefault="008B213E" w:rsidP="00A260C6">
      <w:pPr>
        <w:numPr>
          <w:ilvl w:val="1"/>
          <w:numId w:val="7"/>
        </w:numPr>
        <w:shd w:val="clear" w:color="auto" w:fill="FFFFFF"/>
        <w:spacing w:after="225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</w:pPr>
      <w:r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Посет</w:t>
      </w:r>
      <w:r w:rsidR="005B6BF3"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ителям запрещается: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6.1. Находиться на территории спортивного сооружения в состоянии алкогольного или наркотического опьянения.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6.2. Курить</w:t>
      </w:r>
      <w:r w:rsidR="00D651A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, в том числе электронные сигареты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и мусорить внутри и на территории спортивного сооружения.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6.3. Проносить на территорию спортивного сооружения и употреблять алкогольные и слабоалкогольные напитки, а также напитки в стеклянной таре.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6.4. Приносить и применять взрывчатые и легковоспламеняющиеся вещества (в том числе пиротехнические изделия).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6.5. Бросать на лед любые предметы.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6.6. Находиться на льду в период заливки.</w:t>
      </w:r>
    </w:p>
    <w:p w:rsidR="0048152B" w:rsidRPr="008B213E" w:rsidRDefault="0048152B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lastRenderedPageBreak/>
        <w:t xml:space="preserve">6.7. </w:t>
      </w:r>
      <w:proofErr w:type="gramStart"/>
      <w:r w:rsidR="00610B98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Трогать </w:t>
      </w:r>
      <w:r w:rsidR="00D651A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</w:t>
      </w:r>
      <w:r w:rsidR="00610B98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оборудование</w:t>
      </w:r>
      <w:proofErr w:type="gramEnd"/>
      <w:r w:rsidR="00610B98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, инвентарь, хозяйственн</w:t>
      </w:r>
      <w:r w:rsidR="00D651A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ую</w:t>
      </w:r>
      <w:r w:rsidR="00610B98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утвар</w:t>
      </w:r>
      <w:r w:rsidR="00D651A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ь</w:t>
      </w:r>
      <w:r w:rsidR="00610B98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, необходимой для обслуживания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катк</w:t>
      </w:r>
      <w:r w:rsidR="00610B98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а, проведения тренировок и соревнований  находящихся за территорией </w:t>
      </w:r>
      <w:r w:rsidR="00D651A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ледового покрытия </w:t>
      </w:r>
      <w:r w:rsidR="00610B98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внутри тентового сооружения.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</w:t>
      </w:r>
      <w:r w:rsidR="0048152B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8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. Выходить на лёд без коньков.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</w:t>
      </w:r>
      <w:r w:rsidR="0048152B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9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. Принимать пищу и распивать напитки на льду.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</w:t>
      </w:r>
      <w:r w:rsidR="0048152B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10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. Сидеть на бортах арены, повреждая их, ударяя ногами или другими предметами.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6.1</w:t>
      </w:r>
      <w:r w:rsidR="0048152B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1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. Держать на руках детей во время катания.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6.1</w:t>
      </w:r>
      <w:r w:rsidR="0048152B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2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. Создавать опасные ситуации на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катк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е (прыгать, толкаться, кататься против установленного направления движения и т.д.).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6.1</w:t>
      </w:r>
      <w:r w:rsidR="0048152B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3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. Организовывать коллективные профессиональные или любительские тренировки, мешающие основной массе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ителей.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6.1</w:t>
      </w:r>
      <w:r w:rsidR="0048152B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4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. Играть во время массовых катаний в хоккей и другие игры, создающие помехи комфортному и безопасному отдыху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ителей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катк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а, а </w:t>
      </w:r>
      <w:proofErr w:type="gramStart"/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так же</w:t>
      </w:r>
      <w:proofErr w:type="gramEnd"/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ездить с клюшками и иными предметами (кроме специальных поддерживающих подставок, предоставляемых спортивным сооружением).</w:t>
      </w:r>
    </w:p>
    <w:p w:rsidR="005B6BF3" w:rsidRPr="00A260C6" w:rsidRDefault="00D651AC" w:rsidP="00A260C6">
      <w:pPr>
        <w:numPr>
          <w:ilvl w:val="1"/>
          <w:numId w:val="8"/>
        </w:numPr>
        <w:shd w:val="clear" w:color="auto" w:fill="FFFFFF"/>
        <w:spacing w:after="225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</w:pPr>
      <w:r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 xml:space="preserve">Ответственность и ограничения при посещении </w:t>
      </w:r>
      <w:r w:rsidR="008B213E"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катк</w:t>
      </w:r>
      <w:r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а</w:t>
      </w:r>
      <w:r w:rsidR="005B6BF3"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: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7.1. В случае, если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итель не сдал в пункт проката коньки после окончания сеанса массового катания, залог не возвращается.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7.2. В случае хищения коньков </w:t>
      </w:r>
      <w:r w:rsidR="00187C72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БМАУ СЦ «Резерв»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обращается </w:t>
      </w:r>
      <w:proofErr w:type="gramStart"/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в </w:t>
      </w:r>
      <w:r w:rsidR="00D651A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МО</w:t>
      </w:r>
      <w:proofErr w:type="gramEnd"/>
      <w:r w:rsidR="00D651A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МВД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</w:t>
      </w:r>
      <w:r w:rsidR="00D651AC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России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для решения вопроса о привлечении к ответственности виновных лиц.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7.3. В случае причинения ущерба имуществу </w:t>
      </w:r>
      <w:r w:rsidR="00187C72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БМАУ СЦ «Резерв»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итель возмещает стоимость причиненного ущерба.</w:t>
      </w:r>
    </w:p>
    <w:p w:rsidR="00187C72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7.4. Размер ущерба за порчу имущества спортивного сооружения определяется согласно рыночной стоимости данного имущества.</w:t>
      </w:r>
    </w:p>
    <w:p w:rsidR="00D651AC" w:rsidRPr="008B213E" w:rsidRDefault="00D651AC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7.5 За действие или </w:t>
      </w:r>
      <w:r w:rsidR="00A260C6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бездействие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, повлекшее трату порчу, ущерб имуществу учреждения и или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ителям.</w:t>
      </w:r>
    </w:p>
    <w:p w:rsidR="00D651AC" w:rsidRPr="008B213E" w:rsidRDefault="00D651AC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7.6. За детей их жизнь здоровье и безопасность, а также за их действие и соблюдение ими общепринятыми правилами поведения и настоящих правил.</w:t>
      </w:r>
    </w:p>
    <w:p w:rsidR="00C652E4" w:rsidRPr="00C652E4" w:rsidRDefault="00C652E4" w:rsidP="008B21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7.7. </w:t>
      </w:r>
      <w:r w:rsidRPr="00C652E4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Администрация вправе:</w:t>
      </w:r>
    </w:p>
    <w:p w:rsidR="00C652E4" w:rsidRPr="00C652E4" w:rsidRDefault="00C652E4" w:rsidP="008B2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C652E4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1) удалить любое лицо с территории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Катк</w:t>
      </w:r>
      <w:r w:rsidRPr="00C652E4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 в случае нарушения им </w:t>
      </w:r>
      <w:r w:rsidR="00A260C6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</w:t>
      </w:r>
      <w:r w:rsidRPr="00C652E4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равил;</w:t>
      </w:r>
    </w:p>
    <w:p w:rsidR="00C652E4" w:rsidRPr="00C652E4" w:rsidRDefault="00C652E4" w:rsidP="008B2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C652E4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2) ограничить вход на территорию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Катк</w:t>
      </w:r>
      <w:r w:rsidRPr="00C652E4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 в связи с ее максимальной загруженностью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C652E4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ителями;</w:t>
      </w:r>
    </w:p>
    <w:p w:rsidR="00D651AC" w:rsidRPr="008B213E" w:rsidRDefault="00C652E4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lastRenderedPageBreak/>
        <w:t xml:space="preserve">    3) ограничить доступ на территорию </w:t>
      </w:r>
      <w:r w:rsidR="00A260C6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к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атк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а, любым нетрезвым лицам или лицам, состояние которых указывает на употребление алкоголя или других одурманивающих веществ, а также </w:t>
      </w:r>
      <w:r w:rsidR="0015491D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иным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</w:t>
      </w:r>
      <w:proofErr w:type="gramStart"/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лицам  без</w:t>
      </w:r>
      <w:proofErr w:type="gramEnd"/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объяснения причин</w:t>
      </w:r>
      <w:r w:rsidR="0015491D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.</w:t>
      </w:r>
    </w:p>
    <w:p w:rsidR="00187C72" w:rsidRPr="00A260C6" w:rsidRDefault="00187C72" w:rsidP="00A260C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</w:pPr>
      <w:r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8.</w:t>
      </w:r>
      <w:r w:rsidR="00D164F3"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 xml:space="preserve"> </w:t>
      </w:r>
      <w:r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Заключительные положения</w:t>
      </w:r>
      <w:r w:rsidR="00D164F3" w:rsidRPr="00A260C6">
        <w:rPr>
          <w:rFonts w:ascii="Times New Roman" w:eastAsia="Times New Roman" w:hAnsi="Times New Roman" w:cs="Times New Roman"/>
          <w:b/>
          <w:bCs/>
          <w:color w:val="404040"/>
          <w:spacing w:val="-10"/>
          <w:sz w:val="28"/>
          <w:szCs w:val="28"/>
          <w:lang w:eastAsia="ru-RU"/>
        </w:rPr>
        <w:t>:</w:t>
      </w:r>
    </w:p>
    <w:p w:rsidR="005B6BF3" w:rsidRPr="008B213E" w:rsidRDefault="005B6BF3" w:rsidP="008B213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8.1. За опасные ситуации, созданные </w:t>
      </w:r>
      <w:r w:rsidR="00A260C6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ителем, приведшие к ущербу собственного здоровья и здоровья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ителей (травмы, ушибы и др.), администрация </w:t>
      </w:r>
      <w:r w:rsidR="00187C72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БМАУ </w:t>
      </w:r>
      <w:r w:rsidR="007453D9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«</w:t>
      </w:r>
      <w:r w:rsidR="00187C72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СЦ Резерв»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ответственности не несет.</w:t>
      </w:r>
    </w:p>
    <w:p w:rsidR="005B6BF3" w:rsidRPr="008B213E" w:rsidRDefault="005B6BF3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8.</w:t>
      </w:r>
      <w:r w:rsidR="0015491D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2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. Приобретение входного билета</w:t>
      </w:r>
      <w:r w:rsidR="00D164F3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(чек ККТ)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на массовые катания </w:t>
      </w:r>
      <w:r w:rsidR="003A757A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в БМАУ</w:t>
      </w:r>
      <w:r w:rsidR="00187C72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«СЦ Резерв»</w:t>
      </w:r>
      <w:r w:rsidR="0015491D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, а </w:t>
      </w:r>
      <w:proofErr w:type="gramStart"/>
      <w:r w:rsidR="0015491D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также </w:t>
      </w:r>
      <w:r w:rsidR="00187C72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</w:t>
      </w:r>
      <w:r w:rsidR="0015491D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ф</w:t>
      </w:r>
      <w:r w:rsidR="0015491D" w:rsidRPr="0015491D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актическое</w:t>
      </w:r>
      <w:proofErr w:type="gramEnd"/>
      <w:r w:rsidR="0015491D" w:rsidRPr="0015491D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нахождение на территории</w:t>
      </w:r>
      <w:r w:rsidR="0015491D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 является 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акцептом (согласием)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ителя, относительно условий настоящих </w:t>
      </w:r>
      <w:r w:rsidR="003A0A75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равил и подтверждает ознакомление и согласие </w:t>
      </w:r>
      <w:r w:rsid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посет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 xml:space="preserve">ителя с настоящими </w:t>
      </w:r>
      <w:r w:rsidR="003A0A75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п</w:t>
      </w: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равилами.</w:t>
      </w:r>
    </w:p>
    <w:p w:rsidR="00187C72" w:rsidRPr="008B213E" w:rsidRDefault="00B262FC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  <w:r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8.5</w:t>
      </w:r>
      <w:r w:rsidR="00187C72" w:rsidRPr="008B213E"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  <w:t>. Данные правила утверждены приказом директора учреждения.</w:t>
      </w:r>
    </w:p>
    <w:p w:rsidR="0048152B" w:rsidRPr="008B213E" w:rsidRDefault="0048152B" w:rsidP="008B213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04040"/>
          <w:spacing w:val="-10"/>
          <w:sz w:val="28"/>
          <w:szCs w:val="28"/>
          <w:lang w:eastAsia="ru-RU"/>
        </w:rPr>
      </w:pPr>
    </w:p>
    <w:sectPr w:rsidR="0048152B" w:rsidRPr="008B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E3151"/>
    <w:multiLevelType w:val="hybridMultilevel"/>
    <w:tmpl w:val="5F86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92575B"/>
    <w:multiLevelType w:val="multilevel"/>
    <w:tmpl w:val="2746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C6FAB"/>
    <w:multiLevelType w:val="multilevel"/>
    <w:tmpl w:val="2746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1"/>
    <w:lvlOverride w:ilvl="1">
      <w:lvl w:ilvl="1">
        <w:numFmt w:val="decimal"/>
        <w:lvlText w:val="%2."/>
        <w:lvlJc w:val="left"/>
      </w:lvl>
    </w:lvlOverride>
  </w:num>
  <w:num w:numId="4">
    <w:abstractNumId w:val="1"/>
    <w:lvlOverride w:ilvl="1">
      <w:startOverride w:val="3"/>
    </w:lvlOverride>
  </w:num>
  <w:num w:numId="5">
    <w:abstractNumId w:val="1"/>
    <w:lvlOverride w:ilvl="1">
      <w:startOverride w:val="4"/>
    </w:lvlOverride>
  </w:num>
  <w:num w:numId="6">
    <w:abstractNumId w:val="1"/>
    <w:lvlOverride w:ilvl="1">
      <w:startOverride w:val="5"/>
    </w:lvlOverride>
  </w:num>
  <w:num w:numId="7">
    <w:abstractNumId w:val="1"/>
    <w:lvlOverride w:ilvl="1">
      <w:startOverride w:val="6"/>
    </w:lvlOverride>
  </w:num>
  <w:num w:numId="8">
    <w:abstractNumId w:val="1"/>
    <w:lvlOverride w:ilvl="1">
      <w:startOverride w:val="7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13"/>
    <w:rsid w:val="00065F2E"/>
    <w:rsid w:val="0015491D"/>
    <w:rsid w:val="00187C72"/>
    <w:rsid w:val="00223FBA"/>
    <w:rsid w:val="00296412"/>
    <w:rsid w:val="002F5409"/>
    <w:rsid w:val="00322F48"/>
    <w:rsid w:val="003A0A75"/>
    <w:rsid w:val="003A757A"/>
    <w:rsid w:val="003B2E74"/>
    <w:rsid w:val="00404F64"/>
    <w:rsid w:val="0044215C"/>
    <w:rsid w:val="00446412"/>
    <w:rsid w:val="004620C0"/>
    <w:rsid w:val="0048152B"/>
    <w:rsid w:val="005B50B0"/>
    <w:rsid w:val="005B6BF3"/>
    <w:rsid w:val="00610B98"/>
    <w:rsid w:val="00683E65"/>
    <w:rsid w:val="007453D9"/>
    <w:rsid w:val="007C425B"/>
    <w:rsid w:val="007F5856"/>
    <w:rsid w:val="008B213E"/>
    <w:rsid w:val="008F3AB0"/>
    <w:rsid w:val="00985D13"/>
    <w:rsid w:val="00A260C6"/>
    <w:rsid w:val="00AE01CF"/>
    <w:rsid w:val="00B262FC"/>
    <w:rsid w:val="00C652E4"/>
    <w:rsid w:val="00CF6A09"/>
    <w:rsid w:val="00D164F3"/>
    <w:rsid w:val="00D21B8D"/>
    <w:rsid w:val="00D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0BCC-FD8B-4E24-9852-BA33669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0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D9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4464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9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2025-01-13T07:20:00Z</cp:lastPrinted>
  <dcterms:created xsi:type="dcterms:W3CDTF">2025-01-13T09:29:00Z</dcterms:created>
  <dcterms:modified xsi:type="dcterms:W3CDTF">2025-01-13T09:29:00Z</dcterms:modified>
</cp:coreProperties>
</file>